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F8549" w14:textId="77777777" w:rsidR="002C571E" w:rsidRPr="008642EC" w:rsidRDefault="002C571E" w:rsidP="002C571E">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8C8F081" w14:textId="77777777" w:rsidR="002C571E" w:rsidRDefault="002C571E" w:rsidP="002C571E">
      <w:pPr>
        <w:pStyle w:val="BasicParagraph"/>
        <w:suppressAutoHyphens/>
        <w:spacing w:line="240" w:lineRule="auto"/>
        <w:rPr>
          <w:rFonts w:ascii="Times New Roman" w:hAnsi="Times New Roman" w:cs="Times New Roman"/>
          <w:b/>
          <w:bCs/>
          <w:color w:val="000000" w:themeColor="text1"/>
          <w:sz w:val="21"/>
          <w:szCs w:val="21"/>
        </w:rPr>
      </w:pPr>
    </w:p>
    <w:p w14:paraId="6FBF3411" w14:textId="77777777" w:rsidR="002C571E" w:rsidRPr="00582653" w:rsidRDefault="002C571E" w:rsidP="002C571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53D5AA7" w14:textId="77777777" w:rsidR="002C571E" w:rsidRDefault="002C571E" w:rsidP="002C571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DCB707D" w14:textId="77777777" w:rsidR="002C571E" w:rsidRDefault="002C571E" w:rsidP="002C571E">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0A7519D" w14:textId="77777777" w:rsidR="002C571E" w:rsidRPr="00582653" w:rsidRDefault="002C571E" w:rsidP="002C571E">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B89C97E" wp14:editId="7003CFB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DF2C496" w14:textId="76E39CA3" w:rsidR="002C571E" w:rsidRDefault="002C571E" w:rsidP="002C571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Privacy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56C6C16" w14:textId="77777777" w:rsidR="002C571E" w:rsidRDefault="002C571E" w:rsidP="002C571E">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B7B474F" w14:textId="77777777" w:rsidR="002C571E" w:rsidRPr="00582653" w:rsidRDefault="002C571E" w:rsidP="002C571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36B67D5" w14:textId="77777777" w:rsidR="002C571E" w:rsidRPr="00582653" w:rsidRDefault="002C571E" w:rsidP="002C571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A7B30D1" w14:textId="77777777" w:rsidR="002C571E" w:rsidRPr="008642EC" w:rsidRDefault="002C571E" w:rsidP="002C571E">
      <w:pPr>
        <w:pStyle w:val="ListParagraph"/>
        <w:numPr>
          <w:ilvl w:val="0"/>
          <w:numId w:val="2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30CA4FC" w14:textId="77777777" w:rsidR="002C571E" w:rsidRPr="008642EC" w:rsidRDefault="002C571E" w:rsidP="002C571E">
      <w:pPr>
        <w:pStyle w:val="ListParagraph"/>
        <w:numPr>
          <w:ilvl w:val="0"/>
          <w:numId w:val="2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7220FF8" w14:textId="77777777" w:rsidR="002C571E" w:rsidRPr="00582653" w:rsidRDefault="002C571E" w:rsidP="002C571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0CB6E51" w14:textId="77777777" w:rsidR="002C571E" w:rsidRPr="008642EC" w:rsidRDefault="002C571E" w:rsidP="002C571E">
      <w:pPr>
        <w:pStyle w:val="ListParagraph"/>
        <w:numPr>
          <w:ilvl w:val="0"/>
          <w:numId w:val="2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753EF5F" w14:textId="77777777" w:rsidR="002C571E" w:rsidRPr="008642EC" w:rsidRDefault="002C571E" w:rsidP="002C571E">
      <w:pPr>
        <w:pStyle w:val="ListParagraph"/>
        <w:numPr>
          <w:ilvl w:val="0"/>
          <w:numId w:val="2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A12D01A" w14:textId="77777777" w:rsidR="002C571E" w:rsidRPr="00582653" w:rsidRDefault="002C571E" w:rsidP="002C571E">
      <w:pPr>
        <w:pStyle w:val="BasicParagraph"/>
        <w:suppressAutoHyphens/>
        <w:spacing w:line="240" w:lineRule="auto"/>
        <w:rPr>
          <w:rFonts w:ascii="Times New Roman" w:hAnsi="Times New Roman" w:cs="Times New Roman"/>
          <w:color w:val="000000" w:themeColor="text1"/>
          <w:sz w:val="21"/>
          <w:szCs w:val="21"/>
        </w:rPr>
      </w:pPr>
    </w:p>
    <w:p w14:paraId="7EC63EF2" w14:textId="77777777" w:rsidR="002C571E" w:rsidRPr="00582653" w:rsidRDefault="002C571E" w:rsidP="002C571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669D163" w14:textId="77777777" w:rsidR="002C571E" w:rsidRDefault="002C571E" w:rsidP="002C571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4928606" w14:textId="77777777" w:rsidR="002C571E" w:rsidRDefault="002C571E" w:rsidP="002C571E">
      <w:pPr>
        <w:pStyle w:val="BasicParagraph"/>
        <w:suppressAutoHyphens/>
        <w:spacing w:line="240" w:lineRule="auto"/>
        <w:ind w:left="720"/>
        <w:rPr>
          <w:rFonts w:ascii="Times New Roman" w:hAnsi="Times New Roman" w:cs="Times New Roman"/>
          <w:color w:val="000000" w:themeColor="text1"/>
          <w:sz w:val="21"/>
          <w:szCs w:val="21"/>
        </w:rPr>
      </w:pPr>
    </w:p>
    <w:p w14:paraId="342C83D3" w14:textId="77777777" w:rsidR="002C571E" w:rsidRDefault="002C571E" w:rsidP="002C571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ACA0202" w14:textId="77777777" w:rsidR="002C571E" w:rsidRDefault="002C571E" w:rsidP="002C571E">
      <w:pPr>
        <w:pStyle w:val="BasicParagraph"/>
        <w:suppressAutoHyphens/>
        <w:spacing w:line="240" w:lineRule="auto"/>
        <w:ind w:left="1440"/>
        <w:rPr>
          <w:rFonts w:ascii="Times New Roman" w:hAnsi="Times New Roman" w:cs="Times New Roman"/>
          <w:color w:val="000000" w:themeColor="text1"/>
          <w:sz w:val="21"/>
          <w:szCs w:val="21"/>
        </w:rPr>
      </w:pPr>
    </w:p>
    <w:p w14:paraId="22BBBDBA" w14:textId="77777777" w:rsidR="002C571E" w:rsidRDefault="002C571E" w:rsidP="002C571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76A487D" w14:textId="77777777" w:rsidR="002C571E" w:rsidRDefault="002C571E" w:rsidP="002C571E">
      <w:pPr>
        <w:pStyle w:val="BasicParagraph"/>
        <w:suppressAutoHyphens/>
        <w:spacing w:line="240" w:lineRule="auto"/>
        <w:ind w:left="1440"/>
        <w:rPr>
          <w:rFonts w:ascii="Times New Roman" w:hAnsi="Times New Roman" w:cs="Times New Roman"/>
          <w:color w:val="000000" w:themeColor="text1"/>
          <w:sz w:val="21"/>
          <w:szCs w:val="21"/>
        </w:rPr>
      </w:pPr>
    </w:p>
    <w:p w14:paraId="66FB6447" w14:textId="4A97A456" w:rsidR="002C571E" w:rsidRDefault="002C571E" w:rsidP="002C571E">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br w:type="page"/>
      </w:r>
    </w:p>
    <w:p w14:paraId="009566B3" w14:textId="4D5F959C" w:rsidR="00C252CB" w:rsidRPr="00CF2684" w:rsidRDefault="00CF2684" w:rsidP="00CF2684">
      <w:pPr>
        <w:pStyle w:val="Heading1"/>
      </w:pPr>
      <w:r w:rsidRPr="00CF2684">
        <w:lastRenderedPageBreak/>
        <w:t xml:space="preserve">MPower108 </w:t>
      </w:r>
      <w:r w:rsidR="00230B68" w:rsidRPr="00CF2684">
        <w:t>Privacy</w:t>
      </w:r>
      <w:r w:rsidR="001D1F18" w:rsidRPr="00CF2684">
        <w:t xml:space="preserve"> </w:t>
      </w:r>
      <w:r w:rsidR="000D6E77" w:rsidRPr="00CF2684">
        <w:t>p</w:t>
      </w:r>
      <w:r w:rsidR="001D1F18" w:rsidRPr="00CF2684">
        <w:t>olicy</w:t>
      </w:r>
    </w:p>
    <w:p w14:paraId="57F6664C" w14:textId="3B0DCAF9" w:rsidR="005D3B68" w:rsidRDefault="005D3B68" w:rsidP="00CF2684">
      <w:r w:rsidRPr="00957A3A">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13BD3C30">
        <w:tc>
          <w:tcPr>
            <w:tcW w:w="1134" w:type="dxa"/>
            <w:shd w:val="clear" w:color="auto" w:fill="E6EAF6" w:themeFill="background1"/>
          </w:tcPr>
          <w:p w14:paraId="6FC4CEE3" w14:textId="77777777" w:rsidR="006F2888" w:rsidRPr="00EB39DE" w:rsidRDefault="006F2888" w:rsidP="00CF2684">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CF2684">
            <w:pPr>
              <w:pStyle w:val="TableHeading"/>
            </w:pPr>
            <w:r>
              <w:t>Author</w:t>
            </w:r>
          </w:p>
        </w:tc>
        <w:tc>
          <w:tcPr>
            <w:tcW w:w="2409" w:type="dxa"/>
            <w:shd w:val="clear" w:color="auto" w:fill="E6EAF6" w:themeFill="background1"/>
          </w:tcPr>
          <w:p w14:paraId="30D6F8D7" w14:textId="11B7C4FC" w:rsidR="006F2888" w:rsidRPr="00EB39DE" w:rsidRDefault="006F2888" w:rsidP="00CF2684">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CF2684">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CF2684">
            <w:pPr>
              <w:pStyle w:val="TableHeading"/>
            </w:pPr>
            <w:r w:rsidRPr="00EB39DE">
              <w:t>Change history</w:t>
            </w:r>
          </w:p>
        </w:tc>
      </w:tr>
      <w:tr w:rsidR="000765BA" w:rsidRPr="004261F1" w14:paraId="574119D7" w14:textId="77777777" w:rsidTr="13BD3C30">
        <w:tc>
          <w:tcPr>
            <w:tcW w:w="1134" w:type="dxa"/>
          </w:tcPr>
          <w:p w14:paraId="4E546C3F" w14:textId="62585C67" w:rsidR="000765BA" w:rsidRPr="00A65C12" w:rsidRDefault="000765BA" w:rsidP="00CF2684">
            <w:pPr>
              <w:pStyle w:val="Tabletext"/>
            </w:pPr>
            <w:r w:rsidRPr="00A65C12">
              <w:t xml:space="preserve">v1.0 </w:t>
            </w:r>
          </w:p>
        </w:tc>
        <w:tc>
          <w:tcPr>
            <w:tcW w:w="1560" w:type="dxa"/>
          </w:tcPr>
          <w:p w14:paraId="3A943524" w14:textId="72DDBF72" w:rsidR="000765BA" w:rsidRPr="00A65C12" w:rsidRDefault="000765BA" w:rsidP="00CF2684">
            <w:pPr>
              <w:pStyle w:val="Tabletext"/>
            </w:pPr>
            <w:r w:rsidRPr="00A65C12">
              <w:t>Tracey Gold, Head of Department Human Resources</w:t>
            </w:r>
          </w:p>
        </w:tc>
        <w:tc>
          <w:tcPr>
            <w:tcW w:w="2409" w:type="dxa"/>
          </w:tcPr>
          <w:p w14:paraId="2BBAC2CB" w14:textId="6520EB23" w:rsidR="000765BA" w:rsidRPr="00A65C12" w:rsidRDefault="000765BA" w:rsidP="00CF2684">
            <w:pPr>
              <w:pStyle w:val="Tabletext"/>
            </w:pPr>
            <w:r w:rsidRPr="00A65C12">
              <w:t xml:space="preserve"> Ahmed Best, COO (Chief Operating Officer)</w:t>
            </w:r>
          </w:p>
        </w:tc>
        <w:tc>
          <w:tcPr>
            <w:tcW w:w="1843" w:type="dxa"/>
          </w:tcPr>
          <w:p w14:paraId="7A0ABB81" w14:textId="1AED81CA" w:rsidR="000765BA" w:rsidRPr="00A65C12" w:rsidRDefault="00663CAA" w:rsidP="00CF2684">
            <w:pPr>
              <w:pStyle w:val="Tabletext"/>
            </w:pPr>
            <w:r w:rsidRPr="00A65C12">
              <w:t>01/01/2021</w:t>
            </w:r>
          </w:p>
        </w:tc>
        <w:tc>
          <w:tcPr>
            <w:tcW w:w="2102" w:type="dxa"/>
          </w:tcPr>
          <w:p w14:paraId="36CFA6DC" w14:textId="0652847F" w:rsidR="000765BA" w:rsidRPr="00A65C12" w:rsidRDefault="000765BA" w:rsidP="00CF2684">
            <w:pPr>
              <w:pStyle w:val="Tabletext"/>
            </w:pPr>
            <w:r w:rsidRPr="00A65C12">
              <w:t>Original released</w:t>
            </w:r>
          </w:p>
        </w:tc>
      </w:tr>
    </w:tbl>
    <w:p w14:paraId="18104105" w14:textId="12B5CD8A" w:rsidR="00265C3C" w:rsidRPr="003345DB" w:rsidRDefault="00265C3C" w:rsidP="00CF2684">
      <w:r w:rsidRPr="003345DB">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CF2684">
            <w:pPr>
              <w:pStyle w:val="TableHeading"/>
            </w:pPr>
            <w:r>
              <w:t>Given by [name, role]</w:t>
            </w:r>
          </w:p>
          <w:p w14:paraId="21162BF1" w14:textId="6539857B" w:rsidR="00524120" w:rsidRPr="00EB39DE" w:rsidRDefault="00524120" w:rsidP="00CF2684">
            <w:pPr>
              <w:pStyle w:val="TableHeading"/>
            </w:pPr>
          </w:p>
        </w:tc>
        <w:tc>
          <w:tcPr>
            <w:tcW w:w="4252" w:type="dxa"/>
            <w:shd w:val="clear" w:color="auto" w:fill="E6EAF6" w:themeFill="background1"/>
          </w:tcPr>
          <w:p w14:paraId="38C5B18E" w14:textId="4E26AEE4" w:rsidR="00524120" w:rsidRDefault="00524120" w:rsidP="00CF2684">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CF2684">
            <w:pPr>
              <w:pStyle w:val="TableHeading"/>
            </w:pPr>
            <w:r>
              <w:t>Date of approval</w:t>
            </w:r>
          </w:p>
        </w:tc>
      </w:tr>
      <w:tr w:rsidR="000765BA" w:rsidRPr="004261F1" w14:paraId="68C712A1" w14:textId="77777777" w:rsidTr="00B013E3">
        <w:tc>
          <w:tcPr>
            <w:tcW w:w="2694" w:type="dxa"/>
          </w:tcPr>
          <w:p w14:paraId="027FDFE1" w14:textId="17F2FCBC" w:rsidR="000765BA" w:rsidRPr="004261F1" w:rsidRDefault="000765BA" w:rsidP="00CF2684">
            <w:pPr>
              <w:pStyle w:val="Tabletext"/>
              <w:rPr>
                <w:color w:val="0000FF"/>
              </w:rPr>
            </w:pPr>
            <w:r w:rsidRPr="00F76401">
              <w:t>Ahmed Best, COO</w:t>
            </w:r>
          </w:p>
        </w:tc>
        <w:tc>
          <w:tcPr>
            <w:tcW w:w="4252" w:type="dxa"/>
          </w:tcPr>
          <w:p w14:paraId="1E92CA21" w14:textId="5FD66494" w:rsidR="000765BA" w:rsidRPr="003716B8" w:rsidRDefault="000765BA" w:rsidP="00CF2684">
            <w:pPr>
              <w:pStyle w:val="Tabletext"/>
              <w:rPr>
                <w:color w:val="0000FF"/>
              </w:rPr>
            </w:pPr>
            <w:r w:rsidRPr="003716B8">
              <w:t>Ahmed Best</w:t>
            </w:r>
          </w:p>
        </w:tc>
        <w:tc>
          <w:tcPr>
            <w:tcW w:w="2126" w:type="dxa"/>
          </w:tcPr>
          <w:p w14:paraId="7EBC6704" w14:textId="15B311B6" w:rsidR="000765BA" w:rsidRPr="004261F1" w:rsidRDefault="000765BA" w:rsidP="00CF2684">
            <w:pPr>
              <w:pStyle w:val="Tabletext"/>
              <w:rPr>
                <w:color w:val="0000FF"/>
              </w:rPr>
            </w:pPr>
            <w:r w:rsidRPr="00F76401">
              <w:t xml:space="preserve"> 27 January 202</w:t>
            </w:r>
            <w:r w:rsidR="00663CAA">
              <w:t>1</w:t>
            </w:r>
          </w:p>
        </w:tc>
      </w:tr>
    </w:tbl>
    <w:p w14:paraId="5CA05559" w14:textId="2712D208" w:rsidR="00E11035" w:rsidRPr="00CF2684" w:rsidRDefault="00E11035" w:rsidP="00CF2684">
      <w:pPr>
        <w:pStyle w:val="Heading2"/>
      </w:pPr>
      <w:r w:rsidRPr="00CF2684">
        <w:t>1.0 Definitions/terms</w:t>
      </w:r>
    </w:p>
    <w:p w14:paraId="664CB5C3" w14:textId="3376C0D4" w:rsidR="001D1F18" w:rsidRDefault="001D1F18" w:rsidP="00CF2684">
      <w:pPr>
        <w:rPr>
          <w:b/>
          <w:bCs/>
        </w:rPr>
      </w:pPr>
      <w:r w:rsidRPr="13BD3C30">
        <w:rPr>
          <w:b/>
          <w:bCs/>
        </w:rPr>
        <w:t>Employees</w:t>
      </w:r>
      <w:r>
        <w:t xml:space="preserve"> </w:t>
      </w:r>
      <w:r w:rsidRPr="00CF2684">
        <w:t>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p>
    <w:p w14:paraId="49345208" w14:textId="53004916" w:rsidR="000765BA" w:rsidRPr="000765BA" w:rsidRDefault="000765BA" w:rsidP="00CF2684">
      <w:r w:rsidRPr="13BD3C30">
        <w:rPr>
          <w:b/>
          <w:bCs/>
        </w:rPr>
        <w:t>Procedure(s)</w:t>
      </w:r>
      <w:r>
        <w:t xml:space="preserve"> includes forms, templates, standardised processes, checklists, guidelines, diagrams, flowcharts, and infographics.</w:t>
      </w:r>
    </w:p>
    <w:p w14:paraId="27E5F82C" w14:textId="77777777" w:rsidR="001D1F18" w:rsidRPr="001D1F18" w:rsidRDefault="001D1F18" w:rsidP="00CF2684">
      <w:pPr>
        <w:rPr>
          <w:b/>
        </w:rPr>
      </w:pPr>
      <w:r w:rsidRPr="000765BA">
        <w:rPr>
          <w:b/>
        </w:rPr>
        <w:t>Updates</w:t>
      </w:r>
      <w:r w:rsidRPr="001D1F18">
        <w:t xml:space="preserve"> includes actioning suggested improvements, changing the content and publishing on the intranet. </w:t>
      </w:r>
    </w:p>
    <w:p w14:paraId="76BC01CD" w14:textId="575AE48F" w:rsidR="001D1F18" w:rsidRDefault="001D1F18" w:rsidP="00CF2684">
      <w:pPr>
        <w:rPr>
          <w:b/>
          <w:bCs/>
        </w:rPr>
      </w:pPr>
      <w:r>
        <w:t xml:space="preserve">For the purposes of policy development, </w:t>
      </w:r>
      <w:r w:rsidRPr="00F150B0">
        <w:rPr>
          <w:bCs/>
        </w:rPr>
        <w:t>senior management</w:t>
      </w:r>
      <w:r>
        <w:t xml:space="preserve"> means the Board of Directors, Chief Executive Officer, Chief Operations Officer, Heads of Department, and IT (Information Technology) Manager.</w:t>
      </w:r>
    </w:p>
    <w:p w14:paraId="35791BB2" w14:textId="40E6F118" w:rsidR="00E11035" w:rsidRDefault="00E11035" w:rsidP="00CF2684">
      <w:pPr>
        <w:pStyle w:val="Heading2"/>
      </w:pPr>
      <w:r>
        <w:t>2</w:t>
      </w:r>
      <w:r w:rsidR="00FE33BB">
        <w:t xml:space="preserve">.0 Policy statement </w:t>
      </w:r>
      <w:r w:rsidR="00DC1472">
        <w:t xml:space="preserve">– </w:t>
      </w:r>
      <w:r w:rsidR="00D6711F">
        <w:t>Why do we need this policy</w:t>
      </w:r>
      <w:r w:rsidR="00154836">
        <w:t>?</w:t>
      </w:r>
      <w:r w:rsidR="00D6711F">
        <w:t xml:space="preserve"> </w:t>
      </w:r>
    </w:p>
    <w:p w14:paraId="5B206A9E" w14:textId="2AD99ED9" w:rsidR="0009019E" w:rsidRPr="0009019E" w:rsidRDefault="0009019E" w:rsidP="00CF2684">
      <w:pPr>
        <w:rPr>
          <w:color w:val="0000FF"/>
        </w:rPr>
      </w:pPr>
      <w:bookmarkStart w:id="1" w:name="_Hlk101875831"/>
      <w:r>
        <w:t xml:space="preserve">MPower108 has a set of core values that guide the behaviours, standards and expectations of all employees, carers, contractors, and related stakeholders. </w:t>
      </w:r>
      <w:r w:rsidR="0078090C">
        <w:t>T</w:t>
      </w:r>
      <w:r>
        <w:t xml:space="preserve">his policy is to ensure our </w:t>
      </w:r>
      <w:r w:rsidR="0078090C">
        <w:t xml:space="preserve">compliant </w:t>
      </w:r>
      <w:r>
        <w:t xml:space="preserve">processes allow us </w:t>
      </w:r>
      <w:r w:rsidR="00230B68">
        <w:t>meet privacy obligations</w:t>
      </w:r>
      <w:r w:rsidR="0078090C">
        <w:t xml:space="preserve"> in line with strategic goals and operational outcomes whilst </w:t>
      </w:r>
      <w:r>
        <w:t>provid</w:t>
      </w:r>
      <w:r w:rsidR="0078090C">
        <w:t>ing quality</w:t>
      </w:r>
      <w:r>
        <w:t xml:space="preserve"> client support</w:t>
      </w:r>
      <w:r w:rsidR="0078090C">
        <w:t>.</w:t>
      </w:r>
    </w:p>
    <w:bookmarkEnd w:id="1"/>
    <w:p w14:paraId="03185E7D" w14:textId="58339341" w:rsidR="005306FC" w:rsidRDefault="00E11035" w:rsidP="00CF2684">
      <w:pPr>
        <w:pStyle w:val="Heading2"/>
      </w:pPr>
      <w:r>
        <w:lastRenderedPageBreak/>
        <w:t>3</w:t>
      </w:r>
      <w:r w:rsidR="00FE33BB">
        <w:t xml:space="preserve">.0 </w:t>
      </w:r>
      <w:r w:rsidR="005306FC">
        <w:t>Purpose</w:t>
      </w:r>
    </w:p>
    <w:p w14:paraId="49BA1965" w14:textId="15501B29" w:rsidR="000765BA" w:rsidRPr="000765BA" w:rsidRDefault="000765BA" w:rsidP="00CF2684">
      <w:bookmarkStart w:id="2" w:name="_Hlk101875867"/>
      <w:r>
        <w:t>The intent of this policy is to advise</w:t>
      </w:r>
      <w:r w:rsidR="001C6574">
        <w:t xml:space="preserve"> employees and </w:t>
      </w:r>
      <w:r>
        <w:t xml:space="preserve">stakeholders of the extent of, and how MPower108 manages, its </w:t>
      </w:r>
      <w:r w:rsidR="00230B68">
        <w:t>privacy</w:t>
      </w:r>
      <w:r>
        <w:t xml:space="preserve"> practices and to encourage understanding of </w:t>
      </w:r>
      <w:r w:rsidR="00230B68">
        <w:t xml:space="preserve">privacy </w:t>
      </w:r>
      <w:r>
        <w:t xml:space="preserve">as a </w:t>
      </w:r>
      <w:r w:rsidR="00230B68">
        <w:t xml:space="preserve">primary </w:t>
      </w:r>
      <w:r>
        <w:t>requirement of MPower108s business operations</w:t>
      </w:r>
      <w:r w:rsidR="001C6574">
        <w:t xml:space="preserve">. </w:t>
      </w:r>
    </w:p>
    <w:bookmarkEnd w:id="2"/>
    <w:p w14:paraId="0872379B" w14:textId="6523973A" w:rsidR="003631E8" w:rsidRDefault="00E11035" w:rsidP="00CF2684">
      <w:pPr>
        <w:pStyle w:val="Heading2"/>
      </w:pPr>
      <w:r>
        <w:t xml:space="preserve">4.0 </w:t>
      </w:r>
      <w:r w:rsidR="00A11F61">
        <w:t>S</w:t>
      </w:r>
      <w:r w:rsidR="003631E8">
        <w:t>cope</w:t>
      </w:r>
    </w:p>
    <w:p w14:paraId="04CE46A8" w14:textId="100F45D0" w:rsidR="001C6574" w:rsidRDefault="001C6574" w:rsidP="00CF2684">
      <w:bookmarkStart w:id="3" w:name="_Hlk101876016"/>
      <w:r>
        <w:t xml:space="preserve">This policy must be read and followed by all Frontline Leaders, Centre Managers, and members of senior management of MPower108 who are involved in the planning and implementation of </w:t>
      </w:r>
      <w:r w:rsidR="00230B68">
        <w:t>workplace</w:t>
      </w:r>
      <w:r>
        <w:t xml:space="preserve"> activities</w:t>
      </w:r>
      <w:r w:rsidR="00230B68">
        <w:t xml:space="preserve"> and communications</w:t>
      </w:r>
      <w:r>
        <w:t xml:space="preserve">. </w:t>
      </w:r>
    </w:p>
    <w:bookmarkEnd w:id="3"/>
    <w:p w14:paraId="3C541A12" w14:textId="64537829" w:rsidR="003631E8" w:rsidRDefault="00E11035" w:rsidP="00CF2684">
      <w:pPr>
        <w:pStyle w:val="Heading2"/>
      </w:pPr>
      <w:r>
        <w:t>5.0 Res</w:t>
      </w:r>
      <w:r w:rsidR="003631E8">
        <w:t>ponsibilities</w:t>
      </w:r>
    </w:p>
    <w:p w14:paraId="1DA13EA2" w14:textId="7D0A0BF9" w:rsidR="001C6574" w:rsidRPr="001C6574" w:rsidRDefault="001C6574" w:rsidP="00CF2684">
      <w:bookmarkStart w:id="4" w:name="_Hlk101876053"/>
      <w:r>
        <w:t>All staff are responsible for being aware of and understanding this policy and procedure. All staff are encouraged to make themselves aware of systems</w:t>
      </w:r>
      <w:r w:rsidR="00F150B0">
        <w:t>,</w:t>
      </w:r>
      <w:r>
        <w:t xml:space="preserve"> processes and procedures within MPower108’s operations and to consider ways in which we may better achieve best practice.</w:t>
      </w:r>
    </w:p>
    <w:p w14:paraId="4DEC8B6B" w14:textId="0168459B" w:rsidR="001C6574" w:rsidRPr="001C6574" w:rsidRDefault="001C6574" w:rsidP="00CF2684">
      <w:r w:rsidRPr="001C6574">
        <w:t xml:space="preserve">Employees should have a discussion with their Frontline Leaders about any requirements </w:t>
      </w:r>
      <w:r w:rsidR="00B32ACB">
        <w:t>o</w:t>
      </w:r>
      <w:r w:rsidRPr="001C6574">
        <w:t>r suggestions as to improvement or updates they consider necessary or desirable to policies or procedures.</w:t>
      </w:r>
    </w:p>
    <w:p w14:paraId="06AD550D" w14:textId="5639B3F1" w:rsidR="001C6574" w:rsidRDefault="001C6574" w:rsidP="00CF2684">
      <w:r w:rsidRPr="001C6574">
        <w:t>Frontline Leaders, Centre Managers or senior management may forward recommendations for recruitment, with or without supporting comment to the Head of Department Human Resources.</w:t>
      </w:r>
    </w:p>
    <w:p w14:paraId="61054BB9" w14:textId="3DE1F413" w:rsidR="001C6574" w:rsidRDefault="001C6574" w:rsidP="00CF2684">
      <w:pPr>
        <w:pStyle w:val="Heading3"/>
      </w:pPr>
      <w:r>
        <w:t xml:space="preserve">Formal </w:t>
      </w:r>
      <w:r w:rsidR="00F150B0">
        <w:t>r</w:t>
      </w:r>
      <w:r>
        <w:t>esponsibilities for this policy</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20"/>
        <w:gridCol w:w="4520"/>
      </w:tblGrid>
      <w:tr w:rsidR="001C6574" w14:paraId="114C66EC" w14:textId="77777777" w:rsidTr="13BD3C30">
        <w:tc>
          <w:tcPr>
            <w:tcW w:w="4520" w:type="dxa"/>
            <w:shd w:val="clear" w:color="auto" w:fill="E6EAF6" w:themeFill="background1"/>
          </w:tcPr>
          <w:p w14:paraId="2336D040" w14:textId="77777777" w:rsidR="001C6574" w:rsidRDefault="001C6574" w:rsidP="00CF2684">
            <w:pPr>
              <w:pStyle w:val="TableHeaderText"/>
            </w:pPr>
            <w:r>
              <w:t>Role</w:t>
            </w:r>
          </w:p>
        </w:tc>
        <w:tc>
          <w:tcPr>
            <w:tcW w:w="4520" w:type="dxa"/>
            <w:shd w:val="clear" w:color="auto" w:fill="E6EAF6" w:themeFill="background1"/>
          </w:tcPr>
          <w:p w14:paraId="08DFEB24" w14:textId="77777777" w:rsidR="001C6574" w:rsidRDefault="001C6574" w:rsidP="00CF2684">
            <w:pPr>
              <w:pStyle w:val="TableHeaderText"/>
            </w:pPr>
            <w:r>
              <w:t>Responsibility</w:t>
            </w:r>
          </w:p>
        </w:tc>
      </w:tr>
      <w:tr w:rsidR="001C6574" w14:paraId="6F5A8488" w14:textId="77777777" w:rsidTr="13BD3C30">
        <w:tc>
          <w:tcPr>
            <w:tcW w:w="4520" w:type="dxa"/>
          </w:tcPr>
          <w:p w14:paraId="0885866A" w14:textId="48913C9A" w:rsidR="001C6574" w:rsidRDefault="001C6574" w:rsidP="00CF2684">
            <w:pPr>
              <w:pStyle w:val="Tabletext"/>
            </w:pPr>
            <w:r w:rsidRPr="004A5781">
              <w:t>Chief Executive Officer or Chief Operating Officer</w:t>
            </w:r>
          </w:p>
        </w:tc>
        <w:tc>
          <w:tcPr>
            <w:tcW w:w="4520" w:type="dxa"/>
          </w:tcPr>
          <w:p w14:paraId="058235E7" w14:textId="06CEB06C" w:rsidR="001C6574" w:rsidRDefault="001C6574" w:rsidP="00CF2684">
            <w:pPr>
              <w:pStyle w:val="Tabletext"/>
            </w:pPr>
            <w:r w:rsidRPr="004A5781">
              <w:t>Final review and approval of this policy</w:t>
            </w:r>
          </w:p>
        </w:tc>
      </w:tr>
      <w:tr w:rsidR="001C6574" w14:paraId="3FEEF45C" w14:textId="77777777" w:rsidTr="13BD3C30">
        <w:tc>
          <w:tcPr>
            <w:tcW w:w="4520" w:type="dxa"/>
          </w:tcPr>
          <w:p w14:paraId="3B1530F8" w14:textId="7467AC77" w:rsidR="001C6574" w:rsidRDefault="001C6574" w:rsidP="00CF2684">
            <w:pPr>
              <w:pStyle w:val="Tabletext"/>
            </w:pPr>
            <w:r>
              <w:t>Human Resource Manager</w:t>
            </w:r>
          </w:p>
        </w:tc>
        <w:tc>
          <w:tcPr>
            <w:tcW w:w="4520" w:type="dxa"/>
          </w:tcPr>
          <w:p w14:paraId="37046DA4" w14:textId="5D35FBFC" w:rsidR="001C6574" w:rsidRDefault="001C6574" w:rsidP="00CF2684">
            <w:pPr>
              <w:pStyle w:val="Tabletext"/>
            </w:pPr>
            <w:r>
              <w:t>Development and implementation of this policy. Ensuring the policy aligns with organisational objectives and monitoring performance and improvement of this policy.</w:t>
            </w:r>
          </w:p>
        </w:tc>
      </w:tr>
      <w:tr w:rsidR="001C6574" w14:paraId="063572D4" w14:textId="77777777" w:rsidTr="13BD3C30">
        <w:tc>
          <w:tcPr>
            <w:tcW w:w="4520" w:type="dxa"/>
          </w:tcPr>
          <w:p w14:paraId="4D2147B6" w14:textId="77777777" w:rsidR="001C6574" w:rsidRDefault="001C6574" w:rsidP="00CF2684">
            <w:pPr>
              <w:pStyle w:val="Tabletext"/>
            </w:pPr>
            <w:r>
              <w:t>Centre Managers — for each MPower108 branch</w:t>
            </w:r>
          </w:p>
        </w:tc>
        <w:tc>
          <w:tcPr>
            <w:tcW w:w="4520" w:type="dxa"/>
          </w:tcPr>
          <w:p w14:paraId="10C8E63D" w14:textId="1C3EEBA1" w:rsidR="001C6574" w:rsidRDefault="001C6574" w:rsidP="00CF2684">
            <w:pPr>
              <w:pStyle w:val="Tabletext"/>
            </w:pPr>
            <w:r>
              <w:t>Maintain this policy, its related procedures, and documents</w:t>
            </w:r>
          </w:p>
        </w:tc>
      </w:tr>
      <w:tr w:rsidR="001C6574" w14:paraId="0A44EEB8" w14:textId="77777777" w:rsidTr="13BD3C30">
        <w:tc>
          <w:tcPr>
            <w:tcW w:w="4520" w:type="dxa"/>
          </w:tcPr>
          <w:p w14:paraId="4B82D920" w14:textId="77777777" w:rsidR="001C6574" w:rsidRDefault="001C6574" w:rsidP="00CF2684">
            <w:pPr>
              <w:pStyle w:val="Tabletext"/>
            </w:pPr>
            <w:r>
              <w:t>Frontline Leader</w:t>
            </w:r>
          </w:p>
        </w:tc>
        <w:tc>
          <w:tcPr>
            <w:tcW w:w="4520" w:type="dxa"/>
          </w:tcPr>
          <w:p w14:paraId="75D07D9C" w14:textId="27CCF2DE" w:rsidR="001C6574" w:rsidRDefault="001C6574" w:rsidP="00CF2684">
            <w:pPr>
              <w:pStyle w:val="Tabletext"/>
            </w:pPr>
            <w:r>
              <w:t xml:space="preserve">Ensures the policy is effectively implemented in all activities </w:t>
            </w:r>
          </w:p>
          <w:p w14:paraId="5A6FB378" w14:textId="77777777" w:rsidR="001C6574" w:rsidRDefault="001C6574" w:rsidP="00CF2684">
            <w:pPr>
              <w:pStyle w:val="Tabletext"/>
            </w:pPr>
            <w:r>
              <w:t>Ensure staff and Frontline Workers follow the policy</w:t>
            </w:r>
          </w:p>
        </w:tc>
      </w:tr>
    </w:tbl>
    <w:bookmarkEnd w:id="4"/>
    <w:p w14:paraId="41CCC96E" w14:textId="22243ECD" w:rsidR="003631E8" w:rsidRPr="001C6574" w:rsidRDefault="00A60715" w:rsidP="00CF2684">
      <w:pPr>
        <w:pStyle w:val="Heading2"/>
        <w:rPr>
          <w:rFonts w:eastAsiaTheme="minorHAnsi" w:cstheme="minorBidi"/>
          <w:color w:val="0000FF"/>
          <w:sz w:val="20"/>
          <w:szCs w:val="22"/>
        </w:rPr>
      </w:pPr>
      <w:r>
        <w:t xml:space="preserve">6.0 </w:t>
      </w:r>
      <w:r w:rsidR="005B2A35">
        <w:t>Compliance</w:t>
      </w:r>
    </w:p>
    <w:p w14:paraId="40D1D08D" w14:textId="77777777" w:rsidR="00842E0A" w:rsidRDefault="00354951" w:rsidP="00CF2684">
      <w:r>
        <w:t>Staff are reminded that compliance with all policies is mandatory.</w:t>
      </w:r>
      <w:r w:rsidR="00842E0A" w:rsidRPr="00842E0A">
        <w:t xml:space="preserve"> </w:t>
      </w:r>
    </w:p>
    <w:p w14:paraId="26C634A4" w14:textId="59B0BCC2" w:rsidR="0017751E" w:rsidRPr="00984A96" w:rsidRDefault="00842E0A" w:rsidP="00CF2684">
      <w:pPr>
        <w:rPr>
          <w:color w:val="0000FF"/>
        </w:rPr>
      </w:pPr>
      <w:r>
        <w:lastRenderedPageBreak/>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r w:rsidR="001C6574" w:rsidRPr="001C6574">
        <w:t xml:space="preserve"> Non-compliance of this policy will result in formal warnings or in severe cases, dismissal. </w:t>
      </w:r>
    </w:p>
    <w:p w14:paraId="202051F0" w14:textId="39B77643" w:rsidR="003631E8" w:rsidRDefault="00F03384" w:rsidP="00CF2684">
      <w:pPr>
        <w:pStyle w:val="Heading3"/>
      </w:pPr>
      <w:r>
        <w:t>7</w:t>
      </w:r>
      <w:r w:rsidR="00056559">
        <w:t xml:space="preserve">.0 </w:t>
      </w:r>
      <w:r w:rsidR="003631E8">
        <w:t>Related documents</w:t>
      </w:r>
    </w:p>
    <w:p w14:paraId="17C9DF6F" w14:textId="49787994" w:rsidR="00B32ACB" w:rsidRPr="00B32ACB" w:rsidRDefault="00B32ACB" w:rsidP="00CF2684">
      <w:pPr>
        <w:pStyle w:val="StandardBullets"/>
      </w:pPr>
      <w:bookmarkStart w:id="5" w:name="_Hlk101876203"/>
      <w:r>
        <w:t>MPower108 HR (Human Resources) Framework or strategy</w:t>
      </w:r>
    </w:p>
    <w:p w14:paraId="5A2B5C3B" w14:textId="39BF5E55" w:rsidR="001C6574" w:rsidRDefault="001C6574" w:rsidP="00CF2684">
      <w:pPr>
        <w:pStyle w:val="StandardBullets"/>
      </w:pPr>
      <w:r w:rsidRPr="00230329">
        <w:t>MPower108</w:t>
      </w:r>
      <w:r>
        <w:t xml:space="preserve"> </w:t>
      </w:r>
      <w:r w:rsidR="0009019E">
        <w:t>Recruitment</w:t>
      </w:r>
      <w:r w:rsidRPr="00CD5664">
        <w:t xml:space="preserve"> </w:t>
      </w:r>
      <w:r>
        <w:t>p</w:t>
      </w:r>
      <w:r w:rsidRPr="00CD5664">
        <w:t>rocedure</w:t>
      </w:r>
      <w:r w:rsidR="0009019E">
        <w:t>s</w:t>
      </w:r>
    </w:p>
    <w:p w14:paraId="0227E778" w14:textId="481545E7" w:rsidR="0009019E" w:rsidRDefault="0009019E" w:rsidP="00CF2684">
      <w:pPr>
        <w:pStyle w:val="StandardBullets"/>
      </w:pPr>
      <w:r w:rsidRPr="00230329">
        <w:t>MPower108</w:t>
      </w:r>
      <w:r>
        <w:t xml:space="preserve"> </w:t>
      </w:r>
      <w:r w:rsidR="00230B68">
        <w:t>I</w:t>
      </w:r>
      <w:r>
        <w:t>nduction policy and p</w:t>
      </w:r>
      <w:r w:rsidRPr="00CD5664">
        <w:t>rocedure</w:t>
      </w:r>
      <w:r>
        <w:t>s</w:t>
      </w:r>
    </w:p>
    <w:p w14:paraId="1A087ADB" w14:textId="0D3F146B" w:rsidR="0009019E" w:rsidRDefault="0009019E" w:rsidP="00CF2684">
      <w:pPr>
        <w:pStyle w:val="StandardBullets"/>
      </w:pPr>
      <w:r>
        <w:t>MPower108 WHS (Work Health and Safety) policy and procedures</w:t>
      </w:r>
    </w:p>
    <w:p w14:paraId="470C2E4C" w14:textId="502BFB56" w:rsidR="0009019E" w:rsidRPr="00CD5664" w:rsidRDefault="0009019E" w:rsidP="00CF2684">
      <w:pPr>
        <w:pStyle w:val="StandardBullets"/>
      </w:pPr>
      <w:r>
        <w:t xml:space="preserve">MPower108 </w:t>
      </w:r>
      <w:r w:rsidR="00230B68">
        <w:t>D</w:t>
      </w:r>
      <w:r>
        <w:t>iversity and inclusion policy and procedures</w:t>
      </w:r>
    </w:p>
    <w:p w14:paraId="7D92C1F6" w14:textId="4B8A48BE" w:rsidR="0009019E" w:rsidRDefault="0009019E" w:rsidP="00CF2684">
      <w:pPr>
        <w:pStyle w:val="StandardBullets"/>
      </w:pPr>
      <w:r>
        <w:t>Mpower108 EEO (Equal Employment Opportunity) policy</w:t>
      </w:r>
    </w:p>
    <w:p w14:paraId="3645C823" w14:textId="757131BF" w:rsidR="0009019E" w:rsidRPr="0009019E" w:rsidRDefault="0009019E" w:rsidP="00CF2684">
      <w:pPr>
        <w:pStyle w:val="StandardBullets"/>
      </w:pPr>
      <w:r w:rsidRPr="0009019E">
        <w:t xml:space="preserve">MPower108 </w:t>
      </w:r>
      <w:r w:rsidR="00230B68">
        <w:t>R</w:t>
      </w:r>
      <w:r>
        <w:t>emuneration</w:t>
      </w:r>
      <w:r w:rsidRPr="0009019E">
        <w:t xml:space="preserve"> policy and procedures</w:t>
      </w:r>
    </w:p>
    <w:p w14:paraId="40896143" w14:textId="542C3192" w:rsidR="0009019E" w:rsidRDefault="0009019E" w:rsidP="00CF2684">
      <w:pPr>
        <w:pStyle w:val="StandardBullets"/>
      </w:pPr>
      <w:r>
        <w:t>MPower108 Advertising and marketing policy and procedures</w:t>
      </w:r>
    </w:p>
    <w:p w14:paraId="53CAC8C3" w14:textId="7F8C0693" w:rsidR="0009019E" w:rsidRDefault="0009019E" w:rsidP="00CF2684">
      <w:pPr>
        <w:pStyle w:val="StandardBullets"/>
      </w:pPr>
      <w:r>
        <w:t>MPower108 Delegations and authorities' policy and procedures</w:t>
      </w:r>
    </w:p>
    <w:p w14:paraId="4C7E31E1" w14:textId="128E610E" w:rsidR="001C6574" w:rsidRDefault="001C6574" w:rsidP="00CF2684">
      <w:pPr>
        <w:pStyle w:val="StandardBullets"/>
      </w:pPr>
      <w:r w:rsidRPr="00CD5664">
        <w:t>MPower108 IT policy and procedures</w:t>
      </w:r>
    </w:p>
    <w:p w14:paraId="7B2E0284" w14:textId="41056BAE" w:rsidR="00230B68" w:rsidRDefault="00230B68" w:rsidP="00CF2684">
      <w:pPr>
        <w:pStyle w:val="StandardBullets"/>
      </w:pPr>
      <w:r>
        <w:t>MPower108 ICT (Information Communication Technology) policy and procedures</w:t>
      </w:r>
    </w:p>
    <w:p w14:paraId="2822BFD3" w14:textId="30CF726B" w:rsidR="00230B68" w:rsidRPr="00230B68" w:rsidRDefault="00230B68" w:rsidP="00CF2684">
      <w:pPr>
        <w:pStyle w:val="StandardBullets"/>
      </w:pPr>
      <w:r>
        <w:t>MPower108 IP (Intellectual Property) policy and procedures</w:t>
      </w:r>
    </w:p>
    <w:p w14:paraId="4CA26D69" w14:textId="77777777" w:rsidR="00230B68" w:rsidRPr="00230B68" w:rsidRDefault="00230B68" w:rsidP="00CF2684">
      <w:pPr>
        <w:pStyle w:val="StandardBullets"/>
      </w:pPr>
      <w:r w:rsidRPr="00230B68">
        <w:t xml:space="preserve">MPower108 Anti-bullying and harassment policy </w:t>
      </w:r>
    </w:p>
    <w:p w14:paraId="558FF6D4" w14:textId="77777777" w:rsidR="004817BF" w:rsidRPr="004817BF" w:rsidRDefault="004817BF" w:rsidP="00CF2684">
      <w:pPr>
        <w:pStyle w:val="StandardBullets"/>
      </w:pPr>
      <w:r w:rsidRPr="004817BF">
        <w:t>MPower108 Disputes and grievances policy</w:t>
      </w:r>
    </w:p>
    <w:p w14:paraId="00A4B136" w14:textId="77777777" w:rsidR="004817BF" w:rsidRDefault="004817BF" w:rsidP="00CF2684">
      <w:pPr>
        <w:pStyle w:val="StandardBullets"/>
      </w:pPr>
      <w:r>
        <w:t xml:space="preserve">MPower108 Code of Conduct </w:t>
      </w:r>
    </w:p>
    <w:p w14:paraId="492F24C1" w14:textId="77777777" w:rsidR="004817BF" w:rsidRDefault="004817BF" w:rsidP="00CF2684">
      <w:pPr>
        <w:pStyle w:val="StandardBullets"/>
      </w:pPr>
      <w:r>
        <w:t xml:space="preserve">MPower108 Flexible work arrangements policy </w:t>
      </w:r>
    </w:p>
    <w:p w14:paraId="30A1EC89" w14:textId="77777777" w:rsidR="004817BF" w:rsidRDefault="004817BF" w:rsidP="00CF2684">
      <w:pPr>
        <w:pStyle w:val="StandardBullets"/>
      </w:pPr>
      <w:r>
        <w:t xml:space="preserve">MPower108 Training and development policy </w:t>
      </w:r>
    </w:p>
    <w:p w14:paraId="4EFC22B4" w14:textId="77777777" w:rsidR="004817BF" w:rsidRDefault="004817BF" w:rsidP="00CF2684">
      <w:pPr>
        <w:pStyle w:val="StandardBullets"/>
      </w:pPr>
      <w:r>
        <w:t xml:space="preserve">MPower108 Employee performance management policy </w:t>
      </w:r>
    </w:p>
    <w:p w14:paraId="204C548A" w14:textId="77777777" w:rsidR="001C6574" w:rsidRPr="00CD5664" w:rsidRDefault="001C6574" w:rsidP="00CF2684">
      <w:pPr>
        <w:pStyle w:val="StandardBullets"/>
      </w:pPr>
      <w:r w:rsidRPr="00CD5664">
        <w:t>MPower108 Customer service provision policy and procedures</w:t>
      </w:r>
    </w:p>
    <w:p w14:paraId="4F2EA5BA" w14:textId="0EB51597" w:rsidR="001C6574" w:rsidRDefault="001C6574" w:rsidP="00CF2684">
      <w:pPr>
        <w:pStyle w:val="StandardBullets"/>
      </w:pPr>
      <w:r>
        <w:t>MPower108 Information and document management policies and procedures</w:t>
      </w:r>
    </w:p>
    <w:p w14:paraId="4B98B952" w14:textId="34FD7001" w:rsidR="001C6574" w:rsidRPr="00CD5664" w:rsidRDefault="001C6574" w:rsidP="00CF2684">
      <w:pPr>
        <w:pStyle w:val="StandardBullets"/>
      </w:pPr>
      <w:r>
        <w:t xml:space="preserve">MPower108 </w:t>
      </w:r>
      <w:r w:rsidRPr="0035013C">
        <w:t xml:space="preserve">Records </w:t>
      </w:r>
      <w:r w:rsidR="004817BF" w:rsidRPr="0035013C">
        <w:t>retention and disposal</w:t>
      </w:r>
      <w:r w:rsidR="004817BF">
        <w:t xml:space="preserve"> </w:t>
      </w:r>
      <w:r>
        <w:t>policy</w:t>
      </w:r>
    </w:p>
    <w:p w14:paraId="3D0A5615" w14:textId="16124CFC" w:rsidR="001C6574" w:rsidRPr="00CD5664" w:rsidRDefault="001C6574" w:rsidP="00CF2684">
      <w:pPr>
        <w:pStyle w:val="StandardBullets"/>
      </w:pPr>
      <w:r w:rsidRPr="00CD5664">
        <w:t xml:space="preserve">MPower108 </w:t>
      </w:r>
      <w:r w:rsidR="004817BF">
        <w:t>Financial management</w:t>
      </w:r>
      <w:r w:rsidRPr="00CD5664">
        <w:t xml:space="preserve"> policy and procedures</w:t>
      </w:r>
    </w:p>
    <w:p w14:paraId="50952E8E" w14:textId="22F092C6" w:rsidR="001C6574" w:rsidRPr="00CD5664" w:rsidRDefault="001C6574" w:rsidP="00CF2684">
      <w:pPr>
        <w:pStyle w:val="StandardBullets"/>
      </w:pPr>
      <w:r w:rsidRPr="00CD5664">
        <w:t xml:space="preserve">MPower108 Research and </w:t>
      </w:r>
      <w:r w:rsidR="004817BF" w:rsidRPr="00CD5664">
        <w:t xml:space="preserve">evaluation </w:t>
      </w:r>
      <w:r>
        <w:t>p</w:t>
      </w:r>
      <w:r w:rsidRPr="00CD5664">
        <w:t>olicies and procedures</w:t>
      </w:r>
    </w:p>
    <w:p w14:paraId="0627F001" w14:textId="77777777" w:rsidR="001C6574" w:rsidRDefault="001C6574" w:rsidP="00CF2684">
      <w:pPr>
        <w:pStyle w:val="StandardBullets"/>
      </w:pPr>
      <w:r w:rsidRPr="00CD5664">
        <w:t>MPower108 Communication policies and procedures</w:t>
      </w:r>
    </w:p>
    <w:p w14:paraId="452F17DA" w14:textId="77777777" w:rsidR="001C6574" w:rsidRDefault="001C6574" w:rsidP="00CF2684">
      <w:pPr>
        <w:pStyle w:val="StandardBullets"/>
      </w:pPr>
      <w:r>
        <w:t>MPower108 Continuous Improvements register</w:t>
      </w:r>
    </w:p>
    <w:p w14:paraId="3AB2D698" w14:textId="77777777" w:rsidR="001C6574" w:rsidRPr="00033B62" w:rsidRDefault="001C6574" w:rsidP="00CF2684">
      <w:pPr>
        <w:pStyle w:val="StandardBullets"/>
      </w:pPr>
      <w:r w:rsidRPr="00033B62">
        <w:t xml:space="preserve">MPower108 Copyright and Version control </w:t>
      </w:r>
      <w:r>
        <w:t>r</w:t>
      </w:r>
      <w:r w:rsidRPr="00033B62">
        <w:t>egisters</w:t>
      </w:r>
    </w:p>
    <w:bookmarkEnd w:id="5"/>
    <w:p w14:paraId="60AB0F6A" w14:textId="24CDD73D" w:rsidR="00290294" w:rsidRDefault="00F03384" w:rsidP="00CF2684">
      <w:pPr>
        <w:pStyle w:val="Heading3"/>
      </w:pPr>
      <w:r>
        <w:t>8</w:t>
      </w:r>
      <w:r w:rsidR="00D2423E">
        <w:t xml:space="preserve">.0 </w:t>
      </w:r>
      <w:r w:rsidR="00354951">
        <w:t>Related standards</w:t>
      </w:r>
    </w:p>
    <w:bookmarkStart w:id="6" w:name="_Hlk115344905"/>
    <w:bookmarkStart w:id="7" w:name="_Hlk112760949"/>
    <w:bookmarkStart w:id="8" w:name="_Hlk112761359"/>
    <w:bookmarkStart w:id="9" w:name="_Hlk101950514"/>
    <w:bookmarkStart w:id="10" w:name="_Hlk101876333"/>
    <w:bookmarkStart w:id="11" w:name="_Hlk101876542"/>
    <w:p w14:paraId="67A85765" w14:textId="77777777" w:rsidR="00CF2684" w:rsidRPr="009B3009" w:rsidRDefault="00CF2684" w:rsidP="00CF2684">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12" w:name="_Hlk115338386"/>
    <w:p w14:paraId="402DA0AC" w14:textId="77777777" w:rsidR="00CF2684" w:rsidRPr="009B3009" w:rsidRDefault="00CF2684" w:rsidP="00CF2684">
      <w:pPr>
        <w:pStyle w:val="StandardBullets"/>
      </w:pPr>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3179BE4D" w14:textId="77777777" w:rsidR="00CF2684" w:rsidRPr="009B3009" w:rsidRDefault="00CF2684" w:rsidP="00CF2684">
      <w:pPr>
        <w:pStyle w:val="StandardBullets"/>
      </w:pPr>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6"/>
    <w:bookmarkEnd w:id="12"/>
    <w:p w14:paraId="26866551" w14:textId="77777777" w:rsidR="00CF2684" w:rsidRPr="009B3009" w:rsidRDefault="00CF2684" w:rsidP="00CF2684">
      <w:pPr>
        <w:pStyle w:val="StandardBullets"/>
      </w:pPr>
      <w:r w:rsidRPr="009B3009">
        <w:t>Provider Registration and Practice Standards</w:t>
      </w:r>
    </w:p>
    <w:bookmarkStart w:id="13" w:name="_Hlk115341800"/>
    <w:bookmarkStart w:id="14" w:name="_Hlk101876385"/>
    <w:bookmarkStart w:id="15" w:name="_Hlk115339715"/>
    <w:p w14:paraId="0CE9A9FF" w14:textId="77777777" w:rsidR="00CF2684" w:rsidRPr="009B3009" w:rsidRDefault="00CF2684" w:rsidP="00CF2684">
      <w:pPr>
        <w:pStyle w:val="StandardBullets"/>
      </w:pPr>
      <w:r w:rsidRPr="009B3009">
        <w:lastRenderedPageBreak/>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3"/>
      <w:r w:rsidRPr="009B3009">
        <w:t> </w:t>
      </w:r>
      <w:bookmarkEnd w:id="7"/>
      <w:bookmarkEnd w:id="14"/>
      <w:r w:rsidRPr="009B3009">
        <w:t>:</w:t>
      </w:r>
    </w:p>
    <w:bookmarkEnd w:id="8"/>
    <w:bookmarkEnd w:id="15"/>
    <w:p w14:paraId="148688F0" w14:textId="3A767530" w:rsidR="00CA272F" w:rsidRDefault="00CA272F" w:rsidP="00CF2684">
      <w:pPr>
        <w:pStyle w:val="StandardBullets"/>
        <w:rPr>
          <w:rStyle w:val="eop"/>
          <w:rFonts w:cs="Arial"/>
          <w:szCs w:val="20"/>
        </w:rPr>
      </w:pPr>
      <w:r>
        <w:rPr>
          <w:rStyle w:val="eop"/>
          <w:rFonts w:cs="Arial"/>
          <w:szCs w:val="20"/>
        </w:rPr>
        <w:t xml:space="preserve">Standard 1 Rights and Responsibilities: </w:t>
      </w:r>
    </w:p>
    <w:bookmarkEnd w:id="9"/>
    <w:p w14:paraId="198908F0" w14:textId="0149CFF3" w:rsidR="00CA272F" w:rsidRPr="00EC339B" w:rsidRDefault="00CA272F" w:rsidP="00CF2684">
      <w:pPr>
        <w:pStyle w:val="StandardBullets"/>
        <w:numPr>
          <w:ilvl w:val="1"/>
          <w:numId w:val="1"/>
        </w:numPr>
        <w:rPr>
          <w:rStyle w:val="eop"/>
          <w:rFonts w:cs="Arial"/>
          <w:szCs w:val="20"/>
        </w:rPr>
      </w:pPr>
      <w:r>
        <w:rPr>
          <w:rStyle w:val="eop"/>
          <w:rFonts w:cs="Arial"/>
          <w:szCs w:val="20"/>
        </w:rPr>
        <w:t xml:space="preserve">Privacy and Dignity, </w:t>
      </w:r>
      <w:r w:rsidRPr="00CA272F">
        <w:rPr>
          <w:rStyle w:val="eop"/>
          <w:rFonts w:cs="Arial"/>
          <w:szCs w:val="20"/>
        </w:rPr>
        <w:t>each participant accesses supports that respect and protect their dignity and right to privacy. </w:t>
      </w:r>
    </w:p>
    <w:p w14:paraId="5E5F7E38" w14:textId="0355C66E" w:rsidR="00CA272F" w:rsidRDefault="00CA272F" w:rsidP="00CF2684">
      <w:pPr>
        <w:pStyle w:val="StandardBullets"/>
        <w:rPr>
          <w:rStyle w:val="eop"/>
          <w:rFonts w:cs="Arial"/>
          <w:szCs w:val="20"/>
        </w:rPr>
      </w:pPr>
      <w:r w:rsidRPr="00CA272F">
        <w:rPr>
          <w:rStyle w:val="eop"/>
          <w:rFonts w:cs="Arial"/>
          <w:szCs w:val="20"/>
        </w:rPr>
        <w:t>Standard 2 Provider Governance and Operational Management</w:t>
      </w:r>
      <w:r>
        <w:rPr>
          <w:rStyle w:val="eop"/>
          <w:rFonts w:cs="Arial"/>
          <w:szCs w:val="20"/>
        </w:rPr>
        <w:t>:</w:t>
      </w:r>
    </w:p>
    <w:p w14:paraId="292D70DF" w14:textId="5DBB37CA" w:rsidR="00886216" w:rsidRDefault="00CA272F" w:rsidP="00CF2684">
      <w:pPr>
        <w:pStyle w:val="StandardBullets"/>
        <w:numPr>
          <w:ilvl w:val="1"/>
          <w:numId w:val="1"/>
        </w:numPr>
        <w:rPr>
          <w:rStyle w:val="eop"/>
          <w:rFonts w:cs="Arial"/>
        </w:rPr>
      </w:pPr>
      <w:r w:rsidRPr="13BD3C30">
        <w:rPr>
          <w:rStyle w:val="eop"/>
          <w:rFonts w:cs="Arial"/>
        </w:rPr>
        <w:t xml:space="preserve">Information Management, </w:t>
      </w:r>
      <w:r w:rsidR="00134C52" w:rsidRPr="13BD3C30">
        <w:rPr>
          <w:rStyle w:val="eop"/>
          <w:rFonts w:cs="Arial"/>
        </w:rPr>
        <w:t>each</w:t>
      </w:r>
      <w:r w:rsidRPr="13BD3C30">
        <w:rPr>
          <w:rStyle w:val="eop"/>
          <w:rFonts w:cs="Arial"/>
        </w:rPr>
        <w:t xml:space="preserve"> participant’s consent is obtained to collect, use, and retain their information or to disclose their information (including assessments) to other parties, including details of the purpose of collection, use and disclosure</w:t>
      </w:r>
      <w:r w:rsidR="00886216" w:rsidRPr="13BD3C30">
        <w:rPr>
          <w:rStyle w:val="eop"/>
          <w:rFonts w:cs="Arial"/>
        </w:rPr>
        <w:t>.</w:t>
      </w:r>
    </w:p>
    <w:p w14:paraId="0CAA1772" w14:textId="60838740" w:rsidR="00CA272F" w:rsidRPr="00CA272F" w:rsidRDefault="00886216" w:rsidP="00CF2684">
      <w:pPr>
        <w:pStyle w:val="StandardBullets"/>
        <w:numPr>
          <w:ilvl w:val="1"/>
          <w:numId w:val="1"/>
        </w:numPr>
        <w:rPr>
          <w:rStyle w:val="eop"/>
          <w:rFonts w:cs="Arial"/>
          <w:szCs w:val="20"/>
        </w:rPr>
      </w:pPr>
      <w:r w:rsidRPr="00886216">
        <w:rPr>
          <w:rStyle w:val="eop"/>
          <w:rFonts w:cs="Arial"/>
          <w:szCs w:val="20"/>
        </w:rPr>
        <w:t>Feedback and Complaints Management</w:t>
      </w:r>
      <w:r>
        <w:rPr>
          <w:rStyle w:val="eop"/>
          <w:rFonts w:cs="Arial"/>
          <w:szCs w:val="20"/>
        </w:rPr>
        <w:t>.</w:t>
      </w:r>
      <w:r w:rsidR="00CA272F">
        <w:rPr>
          <w:rStyle w:val="eop"/>
          <w:rFonts w:cs="Arial"/>
          <w:szCs w:val="20"/>
        </w:rPr>
        <w:tab/>
      </w:r>
    </w:p>
    <w:bookmarkEnd w:id="10"/>
    <w:bookmarkEnd w:id="11"/>
    <w:p w14:paraId="014387B6" w14:textId="7A425BC0" w:rsidR="00D2423E" w:rsidRDefault="00F03384" w:rsidP="00CF2684">
      <w:pPr>
        <w:pStyle w:val="Heading2"/>
      </w:pPr>
      <w:r>
        <w:t>9</w:t>
      </w:r>
      <w:r w:rsidR="00D2423E">
        <w:t xml:space="preserve">.0 </w:t>
      </w:r>
      <w:r w:rsidR="00354951">
        <w:t xml:space="preserve">Related legislation </w:t>
      </w:r>
    </w:p>
    <w:p w14:paraId="69EDDE6D" w14:textId="77777777" w:rsidR="00206279" w:rsidRPr="000D3C29" w:rsidRDefault="00206279" w:rsidP="00CF2684">
      <w:pPr>
        <w:pStyle w:val="StandardBullets"/>
      </w:pPr>
      <w:r w:rsidRPr="000D3C29">
        <w:t xml:space="preserve">National Disability Insurance Scheme Act 2013 (Cth)  </w:t>
      </w:r>
    </w:p>
    <w:p w14:paraId="657AF2CE" w14:textId="77777777" w:rsidR="00206279" w:rsidRPr="000D3C29" w:rsidRDefault="00206279" w:rsidP="00CF2684">
      <w:pPr>
        <w:pStyle w:val="StandardBullets"/>
      </w:pPr>
      <w:r w:rsidRPr="000D3C29">
        <w:t xml:space="preserve">National Disability Insurance Scheme (Provider Registration and Practice Standards) Rules 2018   </w:t>
      </w:r>
    </w:p>
    <w:p w14:paraId="4A26B537" w14:textId="77777777" w:rsidR="00EC339B" w:rsidRPr="000D3C29" w:rsidRDefault="00206279" w:rsidP="00CF2684">
      <w:pPr>
        <w:pStyle w:val="StandardBullets"/>
      </w:pPr>
      <w:r w:rsidRPr="000D3C29">
        <w:t>National Disability Insurance Scheme (Code of Conduct) Rules 2018  </w:t>
      </w:r>
    </w:p>
    <w:p w14:paraId="7C886A87" w14:textId="62EEB0EE" w:rsidR="00EC339B" w:rsidRPr="000D3C29" w:rsidRDefault="00EC339B" w:rsidP="00CF2684">
      <w:pPr>
        <w:pStyle w:val="StandardBullets"/>
      </w:pPr>
      <w:r w:rsidRPr="000D3C29">
        <w:t>United Nations Convention on the Rights of People with Disabilities (UNCRPD)</w:t>
      </w:r>
    </w:p>
    <w:p w14:paraId="35430E8B" w14:textId="78C49C9A" w:rsidR="00EC339B" w:rsidRPr="000D3C29" w:rsidRDefault="00EC339B" w:rsidP="00CF2684">
      <w:pPr>
        <w:pStyle w:val="StandardBullets"/>
      </w:pPr>
      <w:r w:rsidRPr="000D3C29">
        <w:t>Disability Discrimination Act 1992 (Commonwealth)</w:t>
      </w:r>
    </w:p>
    <w:p w14:paraId="29B8B79C" w14:textId="74CDB8A6" w:rsidR="000D3C29" w:rsidRPr="000D3C29" w:rsidRDefault="000D3C29" w:rsidP="00CF2684">
      <w:pPr>
        <w:pStyle w:val="StandardBullets"/>
      </w:pPr>
      <w:r w:rsidRPr="000D3C29">
        <w:t>Fair work Act 2009</w:t>
      </w:r>
    </w:p>
    <w:p w14:paraId="34B78049" w14:textId="77A61763" w:rsidR="000D3C29" w:rsidRPr="000D3C29" w:rsidRDefault="000D3C29" w:rsidP="00CF2684">
      <w:pPr>
        <w:pStyle w:val="StandardBullets"/>
      </w:pPr>
      <w:r w:rsidRPr="000D3C29">
        <w:t>WHS Act 2011</w:t>
      </w:r>
    </w:p>
    <w:p w14:paraId="37735346" w14:textId="32841EC9" w:rsidR="000D3C29" w:rsidRPr="000D3C29" w:rsidRDefault="000D3C29" w:rsidP="00CF2684">
      <w:pPr>
        <w:pStyle w:val="StandardBullets"/>
      </w:pPr>
      <w:r w:rsidRPr="000D3C29">
        <w:t xml:space="preserve">Equal Opportunity Act 1984 (WA) </w:t>
      </w:r>
    </w:p>
    <w:p w14:paraId="5E4E835D" w14:textId="703F124F" w:rsidR="000D3C29" w:rsidRPr="000D3C29" w:rsidRDefault="000D3C29" w:rsidP="00CF2684">
      <w:pPr>
        <w:pStyle w:val="StandardBullets"/>
      </w:pPr>
      <w:r w:rsidRPr="000D3C29">
        <w:t>Workplace Gender Equality Act 2012 (Cth)</w:t>
      </w:r>
    </w:p>
    <w:p w14:paraId="051265F3" w14:textId="3E6FE1A4" w:rsidR="000D3C29" w:rsidRPr="000D3C29" w:rsidRDefault="000D3C29" w:rsidP="00CF2684">
      <w:pPr>
        <w:pStyle w:val="StandardBullets"/>
      </w:pPr>
      <w:r w:rsidRPr="000D3C29">
        <w:t xml:space="preserve">Sex Discrimination Act 1984 (Cth) </w:t>
      </w:r>
    </w:p>
    <w:p w14:paraId="2DDDC29E" w14:textId="015159A5" w:rsidR="000D3C29" w:rsidRPr="000D3C29" w:rsidRDefault="000D3C29" w:rsidP="00CF2684">
      <w:pPr>
        <w:pStyle w:val="StandardBullets"/>
      </w:pPr>
      <w:r w:rsidRPr="000D3C29">
        <w:t xml:space="preserve">Racial Discrimination Act 1975 (Cth) </w:t>
      </w:r>
    </w:p>
    <w:p w14:paraId="2F7FE8BD" w14:textId="05602A13" w:rsidR="000D3C29" w:rsidRPr="000D3C29" w:rsidRDefault="000D3C29" w:rsidP="00CF2684">
      <w:pPr>
        <w:pStyle w:val="StandardBullets"/>
      </w:pPr>
      <w:r w:rsidRPr="000D3C29">
        <w:t>Disability Discrimination Act 1992 (Cth)</w:t>
      </w:r>
    </w:p>
    <w:p w14:paraId="59105D1F" w14:textId="49AC3C43" w:rsidR="000D3C29" w:rsidRPr="000D3C29" w:rsidRDefault="000D3C29" w:rsidP="00CF2684">
      <w:pPr>
        <w:pStyle w:val="StandardBullets"/>
      </w:pPr>
      <w:r w:rsidRPr="000D3C29">
        <w:t xml:space="preserve">Age Discrimination Act 2004 (Cth) </w:t>
      </w:r>
    </w:p>
    <w:p w14:paraId="6F71777C" w14:textId="6F060D4B" w:rsidR="000D3C29" w:rsidRPr="000D3C29" w:rsidRDefault="000D3C29" w:rsidP="00CF2684">
      <w:pPr>
        <w:pStyle w:val="StandardBullets"/>
      </w:pPr>
      <w:r w:rsidRPr="000D3C29">
        <w:t>Australian Human Rights Commission Act 1986 (Cth)s</w:t>
      </w:r>
    </w:p>
    <w:p w14:paraId="666749A1" w14:textId="5E72E4E9" w:rsidR="00EC339B" w:rsidRPr="000D3C29" w:rsidRDefault="000D3C29" w:rsidP="00CF2684">
      <w:pPr>
        <w:pStyle w:val="StandardBullets"/>
      </w:pPr>
      <w:r w:rsidRPr="000D3C29">
        <w:t>Privacy Act 1988</w:t>
      </w:r>
    </w:p>
    <w:p w14:paraId="38C1C8AA" w14:textId="1CA38C90" w:rsidR="00206279" w:rsidRPr="000D3C29" w:rsidRDefault="00EC339B" w:rsidP="00CF2684">
      <w:pPr>
        <w:pStyle w:val="StandardBullets"/>
      </w:pPr>
      <w:r w:rsidRPr="000D3C29">
        <w:t>State and Territory Legislation including but not limited to:</w:t>
      </w:r>
      <w:r w:rsidR="00206279" w:rsidRPr="000D3C29">
        <w:t xml:space="preserve"> </w:t>
      </w:r>
    </w:p>
    <w:p w14:paraId="7C461C14" w14:textId="3295A695" w:rsidR="00F03384" w:rsidRPr="000D3C29" w:rsidRDefault="00EC339B" w:rsidP="00CF2684">
      <w:pPr>
        <w:pStyle w:val="StandardBullets"/>
        <w:numPr>
          <w:ilvl w:val="1"/>
          <w:numId w:val="1"/>
        </w:numPr>
      </w:pPr>
      <w:r w:rsidRPr="000D3C29">
        <w:t xml:space="preserve">NSW Disability Inclusion Act 2014 </w:t>
      </w:r>
    </w:p>
    <w:p w14:paraId="32247719" w14:textId="6B0CB055" w:rsidR="00EC339B" w:rsidRPr="000D3C29" w:rsidRDefault="00EC339B" w:rsidP="00CF2684">
      <w:pPr>
        <w:pStyle w:val="StandardBullets"/>
        <w:numPr>
          <w:ilvl w:val="1"/>
          <w:numId w:val="1"/>
        </w:numPr>
      </w:pPr>
      <w:r w:rsidRPr="000D3C29">
        <w:t>NSW Disability Services Act 1991</w:t>
      </w:r>
    </w:p>
    <w:p w14:paraId="698C3CA6" w14:textId="200B022E" w:rsidR="00EC339B" w:rsidRDefault="00EC339B" w:rsidP="00CF2684">
      <w:pPr>
        <w:pStyle w:val="StandardBullets"/>
        <w:numPr>
          <w:ilvl w:val="1"/>
          <w:numId w:val="1"/>
        </w:numPr>
      </w:pPr>
      <w:r>
        <w:t>NSW Community</w:t>
      </w:r>
      <w:r w:rsidR="00124502">
        <w:t xml:space="preserve"> </w:t>
      </w:r>
      <w:r>
        <w:t>Services (Complaints, Reviews and Monitoring) Act</w:t>
      </w:r>
    </w:p>
    <w:p w14:paraId="6C81BA53" w14:textId="73D3AE62" w:rsidR="004817BF" w:rsidRPr="000D3C29" w:rsidRDefault="004817BF" w:rsidP="00CF2684">
      <w:r w:rsidRPr="004817BF">
        <w:t xml:space="preserve">There are provisions within the Copyright Act for organisations working with people who have intellectual or print disability to use copyright material without permission in some circumstances. Strict requirements surround this provision and can be found </w:t>
      </w:r>
      <w:hyperlink r:id="rId15" w:history="1">
        <w:r w:rsidR="00F150B0" w:rsidRPr="00FB39CB">
          <w:rPr>
            <w:rStyle w:val="Hyperlink"/>
          </w:rPr>
          <w:t>http://humanrights.gov.au/disability_rights/education/copyfaq.htmohttp://www.copyright.com.au/licences/not-for-profit-sector/institutions-assisting-people-with-disabilities/people-with-an-intellectual-disability</w:t>
        </w:r>
      </w:hyperlink>
      <w:r w:rsidR="00F150B0">
        <w:t xml:space="preserve"> </w:t>
      </w:r>
    </w:p>
    <w:p w14:paraId="6664336E" w14:textId="3045AE8D" w:rsidR="00F03384" w:rsidRDefault="00F03384" w:rsidP="00CF2684">
      <w:pPr>
        <w:pStyle w:val="Heading2"/>
      </w:pPr>
      <w:r>
        <w:lastRenderedPageBreak/>
        <w:t>10.0 Review and monitoring of policy</w:t>
      </w:r>
    </w:p>
    <w:p w14:paraId="74EEAB5B" w14:textId="42AEF18E" w:rsidR="000D3C29" w:rsidRDefault="000D3C29" w:rsidP="00CF2684">
      <w:bookmarkStart w:id="16" w:name="_Hlk101876618"/>
      <w:r>
        <w:t xml:space="preserve">This </w:t>
      </w:r>
      <w:r w:rsidR="004817BF">
        <w:t>p</w:t>
      </w:r>
      <w:r>
        <w:t xml:space="preserve">olicy shall be reviewed by the Head of Department Human Resources within 12 months of approval and thereafter, annually. </w:t>
      </w:r>
    </w:p>
    <w:bookmarkEnd w:id="16"/>
    <w:p w14:paraId="58C4F242" w14:textId="7F6D88A9" w:rsidR="001A016D" w:rsidRDefault="00C66525" w:rsidP="00CF2684">
      <w:pPr>
        <w:pStyle w:val="Heading2"/>
      </w:pPr>
      <w:r>
        <w:t xml:space="preserve">11.0 </w:t>
      </w:r>
      <w:r w:rsidR="00290294">
        <w:t>Storage location</w:t>
      </w:r>
    </w:p>
    <w:p w14:paraId="7B10A746" w14:textId="26B0952A" w:rsidR="00CF2684" w:rsidRDefault="000D3C29" w:rsidP="00CF2684">
      <w:bookmarkStart w:id="17" w:name="_Hlk101876638"/>
      <w:r w:rsidRPr="00732F63">
        <w:t>MPower108 IT C:\Operations\HR\Policies&amp;Procedures</w:t>
      </w:r>
      <w:bookmarkEnd w:id="17"/>
      <w:r w:rsidR="00A65C12" w:rsidRPr="00732F63">
        <w:t>\privacy</w:t>
      </w:r>
    </w:p>
    <w:p w14:paraId="5F5732EA" w14:textId="77777777" w:rsidR="00CF2684" w:rsidRDefault="00CF2684">
      <w:pPr>
        <w:spacing w:before="0" w:after="160" w:line="259" w:lineRule="auto"/>
      </w:pPr>
      <w:r>
        <w:br w:type="page"/>
      </w:r>
    </w:p>
    <w:p w14:paraId="6396A602" w14:textId="642E9FC4" w:rsidR="00B6294D" w:rsidRDefault="004817BF" w:rsidP="00CF2684">
      <w:pPr>
        <w:pStyle w:val="Heading1"/>
      </w:pPr>
      <w:r>
        <w:lastRenderedPageBreak/>
        <w:t>Privacy</w:t>
      </w:r>
      <w:r w:rsidR="00B6294D">
        <w:t xml:space="preserve"> procedures</w:t>
      </w:r>
      <w:r w:rsidR="00964ABC" w:rsidRPr="00964ABC">
        <w:rPr>
          <w:i/>
          <w:iCs/>
          <w:noProof/>
          <w:color w:val="0000FF"/>
          <w:lang w:val="en-GB"/>
        </w:rPr>
        <w:t xml:space="preserve"> </w:t>
      </w:r>
    </w:p>
    <w:p w14:paraId="0E204EAF" w14:textId="1A5B0A3E" w:rsidR="00BF4C43" w:rsidRDefault="00BF4C43" w:rsidP="00CF2684">
      <w:r w:rsidRPr="13BD3C30">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CF2684">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CF2684">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CF2684">
            <w:pPr>
              <w:pStyle w:val="TableHeading"/>
            </w:pPr>
            <w:r>
              <w:t>Author</w:t>
            </w:r>
          </w:p>
        </w:tc>
        <w:tc>
          <w:tcPr>
            <w:tcW w:w="1883" w:type="dxa"/>
            <w:shd w:val="clear" w:color="auto" w:fill="E6EAF6" w:themeFill="background1"/>
          </w:tcPr>
          <w:p w14:paraId="5B1285E5" w14:textId="77777777" w:rsidR="00BF4C43" w:rsidRPr="00EB39DE" w:rsidRDefault="00BF4C43" w:rsidP="00CF2684">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CF2684">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124502" w:rsidRDefault="00BF4C43" w:rsidP="00CF2684">
            <w:pPr>
              <w:pStyle w:val="Tabletext"/>
            </w:pPr>
            <w:r w:rsidRPr="00124502">
              <w:t xml:space="preserve">v1.0 </w:t>
            </w:r>
          </w:p>
        </w:tc>
        <w:tc>
          <w:tcPr>
            <w:tcW w:w="1556" w:type="dxa"/>
            <w:vAlign w:val="center"/>
          </w:tcPr>
          <w:p w14:paraId="5AD8A16C" w14:textId="007D5C43" w:rsidR="00BF4C43" w:rsidRPr="00124502" w:rsidRDefault="00245257" w:rsidP="00CF2684">
            <w:pPr>
              <w:pStyle w:val="Tabletext"/>
            </w:pPr>
            <w:r w:rsidRPr="00124502">
              <w:t>30/06/2021</w:t>
            </w:r>
          </w:p>
        </w:tc>
        <w:tc>
          <w:tcPr>
            <w:tcW w:w="1735" w:type="dxa"/>
          </w:tcPr>
          <w:p w14:paraId="43B5944F" w14:textId="63C68479" w:rsidR="00BF4C43" w:rsidRPr="00124502" w:rsidRDefault="00245257" w:rsidP="00CF2684">
            <w:pPr>
              <w:pStyle w:val="Tabletext"/>
            </w:pPr>
            <w:r w:rsidRPr="00124502">
              <w:t>Tracey Gold</w:t>
            </w:r>
          </w:p>
        </w:tc>
        <w:tc>
          <w:tcPr>
            <w:tcW w:w="1883" w:type="dxa"/>
            <w:vAlign w:val="center"/>
          </w:tcPr>
          <w:p w14:paraId="28078001" w14:textId="2F835A8F" w:rsidR="00BF4C43" w:rsidRPr="00124502" w:rsidRDefault="00BF4C43" w:rsidP="00CF2684">
            <w:pPr>
              <w:pStyle w:val="Tabletext"/>
            </w:pPr>
            <w:r w:rsidRPr="00124502">
              <w:t xml:space="preserve"> </w:t>
            </w:r>
            <w:r w:rsidR="00245257" w:rsidRPr="00124502">
              <w:t>Ahmed Best COO</w:t>
            </w:r>
          </w:p>
        </w:tc>
        <w:tc>
          <w:tcPr>
            <w:tcW w:w="2102" w:type="dxa"/>
            <w:vAlign w:val="center"/>
          </w:tcPr>
          <w:p w14:paraId="42C67005" w14:textId="77777777" w:rsidR="00BF4C43" w:rsidRPr="00124502" w:rsidRDefault="00BF4C43" w:rsidP="00CF2684">
            <w:pPr>
              <w:pStyle w:val="Tabletext"/>
            </w:pPr>
            <w:r w:rsidRPr="00124502">
              <w:t>Original released</w:t>
            </w:r>
          </w:p>
        </w:tc>
      </w:tr>
    </w:tbl>
    <w:p w14:paraId="0F9324B4" w14:textId="483EFC10" w:rsidR="00F03384" w:rsidRDefault="000D3C29" w:rsidP="00CF2684">
      <w:pPr>
        <w:pStyle w:val="Heading2"/>
      </w:pPr>
      <w:r>
        <w:t>1</w:t>
      </w:r>
      <w:r w:rsidR="00F03384">
        <w:t>.0 Purpose</w:t>
      </w:r>
    </w:p>
    <w:p w14:paraId="6A509BDE" w14:textId="014A970C" w:rsidR="00F150B0" w:rsidRDefault="0078090C" w:rsidP="00CF2684">
      <w:r w:rsidRPr="0078090C">
        <w:t xml:space="preserve">These procedures </w:t>
      </w:r>
      <w:r w:rsidRPr="00F150B0">
        <w:t>demonstrate MPower108 is</w:t>
      </w:r>
      <w:r w:rsidRPr="0078090C">
        <w:t xml:space="preserve"> an employer and is committed to</w:t>
      </w:r>
      <w:r>
        <w:t xml:space="preserve"> </w:t>
      </w:r>
      <w:r w:rsidRPr="0078090C">
        <w:t xml:space="preserve">providing a work environment </w:t>
      </w:r>
      <w:r w:rsidR="004817BF">
        <w:t>respectful and compliant with privacy obligations</w:t>
      </w:r>
      <w:r w:rsidRPr="0078090C">
        <w:t>.</w:t>
      </w:r>
      <w:r>
        <w:t xml:space="preserve"> We provide </w:t>
      </w:r>
      <w:r w:rsidR="004817BF">
        <w:t>the security of privacy</w:t>
      </w:r>
      <w:r>
        <w:t xml:space="preserve"> for all people </w:t>
      </w:r>
      <w:r w:rsidR="004817BF">
        <w:t xml:space="preserve">affiliated with and </w:t>
      </w:r>
      <w:r>
        <w:t>employed or seeking employment with the organisation while meeting</w:t>
      </w:r>
      <w:r w:rsidR="004817BF">
        <w:t xml:space="preserve"> customer, industry and </w:t>
      </w:r>
      <w:r>
        <w:t>organisational needs and ensuring we provide quality service provision.</w:t>
      </w:r>
    </w:p>
    <w:p w14:paraId="2D9ECA9C" w14:textId="3AEE7D7B" w:rsidR="00B6294D" w:rsidRPr="00F150B0" w:rsidRDefault="00A012E5" w:rsidP="00CF2684">
      <w:pPr>
        <w:rPr>
          <w:rStyle w:val="Heading2Char"/>
        </w:rPr>
      </w:pPr>
      <w:r w:rsidRPr="00F150B0">
        <w:rPr>
          <w:rStyle w:val="Heading2Char"/>
        </w:rPr>
        <w:t>2</w:t>
      </w:r>
      <w:r w:rsidR="00C35E57" w:rsidRPr="00F150B0">
        <w:rPr>
          <w:rStyle w:val="Heading2Char"/>
        </w:rPr>
        <w:t xml:space="preserve">.0 </w:t>
      </w:r>
      <w:r w:rsidR="00B6294D" w:rsidRPr="00F150B0">
        <w:rPr>
          <w:rStyle w:val="Heading2Char"/>
        </w:rPr>
        <w:t>Resources</w:t>
      </w:r>
    </w:p>
    <w:p w14:paraId="31E47FDD" w14:textId="77777777" w:rsidR="00134C52" w:rsidRDefault="00134C52" w:rsidP="00CF2684">
      <w:pPr>
        <w:pStyle w:val="StandardBullets"/>
      </w:pPr>
      <w:r w:rsidRPr="00134C52">
        <w:t>MPower108 Document storage policy and procedure.</w:t>
      </w:r>
    </w:p>
    <w:p w14:paraId="628274E3" w14:textId="7BD83E8C" w:rsidR="00A012E5" w:rsidRPr="00A012E5" w:rsidRDefault="00A012E5" w:rsidP="00CF2684">
      <w:pPr>
        <w:pStyle w:val="StandardBullets"/>
      </w:pPr>
      <w:r w:rsidRPr="00A012E5">
        <w:t>M</w:t>
      </w:r>
      <w:r w:rsidR="00134C52">
        <w:t>P</w:t>
      </w:r>
      <w:r w:rsidRPr="00A012E5">
        <w:t xml:space="preserve">ower108 Code of Conduct and associated policies and procedures. </w:t>
      </w:r>
    </w:p>
    <w:p w14:paraId="16E0FCBC" w14:textId="72809C75" w:rsidR="00C42E10" w:rsidRDefault="00A012E5" w:rsidP="00CF2684">
      <w:pPr>
        <w:pStyle w:val="Heading2"/>
      </w:pPr>
      <w:r>
        <w:t>3</w:t>
      </w:r>
      <w:r w:rsidR="00C35E57">
        <w:t xml:space="preserve">.0 </w:t>
      </w:r>
      <w:r w:rsidR="00C42E10">
        <w:t>Procedure</w:t>
      </w:r>
    </w:p>
    <w:p w14:paraId="365D9D7A" w14:textId="008D5B77" w:rsidR="00823245" w:rsidRPr="00823245" w:rsidRDefault="00823245" w:rsidP="00CF2684">
      <w:pPr>
        <w:pStyle w:val="Heading3"/>
      </w:pPr>
      <w:r w:rsidRPr="00823245">
        <w:t>Client confidentiality</w:t>
      </w:r>
    </w:p>
    <w:p w14:paraId="48A5AD9E" w14:textId="5D70228F" w:rsidR="00823245" w:rsidRDefault="00823245" w:rsidP="00CF2684">
      <w:pPr>
        <w:pStyle w:val="StandardBullets"/>
      </w:pPr>
      <w:r>
        <w:t xml:space="preserve">All personal information collected about each client, including all information which goes into a client record, file, and Client Relationship Management System (CRM) must be up-to-date, complete, and accurate. Information is only </w:t>
      </w:r>
      <w:r w:rsidR="00F150B0">
        <w:t xml:space="preserve">to </w:t>
      </w:r>
      <w:r>
        <w:t>be shared on a need-to-know basis, with appropriate consent from the client or their decision-maker.</w:t>
      </w:r>
    </w:p>
    <w:p w14:paraId="3B56D4C7" w14:textId="46DB7BF2" w:rsidR="00134C52" w:rsidRDefault="00134C52" w:rsidP="00CF2684">
      <w:pPr>
        <w:pStyle w:val="StandardBullets"/>
      </w:pPr>
      <w:r w:rsidRPr="00134C52">
        <w:t xml:space="preserve">Where possible, we collect </w:t>
      </w:r>
      <w:r w:rsidRPr="00F150B0">
        <w:t>personal and sensitive information</w:t>
      </w:r>
      <w:r w:rsidRPr="00134C52">
        <w:rPr>
          <w:sz w:val="18"/>
        </w:rPr>
        <w:t xml:space="preserve"> </w:t>
      </w:r>
      <w:r w:rsidRPr="00134C52">
        <w:t xml:space="preserve">directly from </w:t>
      </w:r>
      <w:r>
        <w:t>the customer</w:t>
      </w:r>
      <w:r w:rsidRPr="00134C52">
        <w:t xml:space="preserve">. </w:t>
      </w:r>
      <w:r>
        <w:t>MPower108</w:t>
      </w:r>
      <w:r w:rsidRPr="00134C52">
        <w:t xml:space="preserve"> will not collect information unless it is reasonably necessary for the functions or activities of </w:t>
      </w:r>
      <w:r>
        <w:t>the organisation</w:t>
      </w:r>
      <w:r w:rsidRPr="00134C52">
        <w:t>.</w:t>
      </w:r>
    </w:p>
    <w:p w14:paraId="037D7D47" w14:textId="3D42B0A7" w:rsidR="00D01DAF" w:rsidRPr="00D01DAF" w:rsidRDefault="00D01DAF" w:rsidP="00CF2684">
      <w:pPr>
        <w:pStyle w:val="StandardBullets"/>
      </w:pPr>
      <w:r>
        <w:t xml:space="preserve">Under </w:t>
      </w:r>
      <w:r w:rsidRPr="00D01DAF">
        <w:t xml:space="preserve">privacy legislation and </w:t>
      </w:r>
      <w:r>
        <w:t xml:space="preserve">the MPower108 </w:t>
      </w:r>
      <w:r w:rsidRPr="00D01DAF">
        <w:t>privacy policy</w:t>
      </w:r>
      <w:r>
        <w:t xml:space="preserve">, </w:t>
      </w:r>
      <w:r w:rsidRPr="00D01DAF">
        <w:t>any personal information gathered about</w:t>
      </w:r>
      <w:r w:rsidR="00823245">
        <w:t xml:space="preserve"> future customers and employment</w:t>
      </w:r>
      <w:r w:rsidRPr="00D01DAF">
        <w:t xml:space="preserve"> applicants that does not become an </w:t>
      </w:r>
      <w:r w:rsidR="00823245">
        <w:t>Mpower108</w:t>
      </w:r>
      <w:r w:rsidRPr="00D01DAF">
        <w:t xml:space="preserve"> record </w:t>
      </w:r>
      <w:r>
        <w:t>is</w:t>
      </w:r>
      <w:r w:rsidRPr="00D01DAF">
        <w:t xml:space="preserve"> destroyed at the conclusion of the </w:t>
      </w:r>
      <w:r w:rsidR="00823245">
        <w:t>application</w:t>
      </w:r>
      <w:r w:rsidRPr="00D01DAF">
        <w:t xml:space="preserve"> process</w:t>
      </w:r>
      <w:r>
        <w:t>. You are required to obtain the applicants permission if you plan to keep any personal records or documentation.</w:t>
      </w:r>
      <w:r w:rsidRPr="00D01DAF">
        <w:t> </w:t>
      </w:r>
    </w:p>
    <w:p w14:paraId="07828803" w14:textId="76C4AB8C" w:rsidR="00D01DAF" w:rsidRPr="00D01DAF" w:rsidRDefault="00D01DAF" w:rsidP="00CF2684">
      <w:pPr>
        <w:pStyle w:val="StandardBullets"/>
        <w:rPr>
          <w:rStyle w:val="eop"/>
        </w:rPr>
      </w:pPr>
      <w:r>
        <w:rPr>
          <w:rStyle w:val="normaltextrun"/>
          <w:rFonts w:cs="Arial"/>
          <w:color w:val="000000"/>
          <w:szCs w:val="20"/>
          <w:shd w:val="clear" w:color="auto" w:fill="FFFFFF"/>
        </w:rPr>
        <w:t xml:space="preserve">It is a legislative requirement to have the </w:t>
      </w:r>
      <w:r w:rsidR="00CA272F">
        <w:rPr>
          <w:rStyle w:val="normaltextrun"/>
          <w:rFonts w:cs="Arial"/>
          <w:color w:val="000000"/>
          <w:szCs w:val="20"/>
          <w:shd w:val="clear" w:color="auto" w:fill="FFFFFF"/>
        </w:rPr>
        <w:t xml:space="preserve">applicant or </w:t>
      </w:r>
      <w:r>
        <w:rPr>
          <w:rStyle w:val="normaltextrun"/>
          <w:rFonts w:cs="Arial"/>
          <w:color w:val="000000"/>
          <w:szCs w:val="20"/>
          <w:shd w:val="clear" w:color="auto" w:fill="FFFFFF"/>
        </w:rPr>
        <w:t>c</w:t>
      </w:r>
      <w:r w:rsidR="00CA272F">
        <w:rPr>
          <w:rStyle w:val="normaltextrun"/>
          <w:rFonts w:cs="Arial"/>
          <w:color w:val="000000"/>
          <w:szCs w:val="20"/>
          <w:shd w:val="clear" w:color="auto" w:fill="FFFFFF"/>
        </w:rPr>
        <w:t>ustomers</w:t>
      </w:r>
      <w:r>
        <w:rPr>
          <w:rStyle w:val="normaltextrun"/>
          <w:rFonts w:cs="Arial"/>
          <w:color w:val="000000"/>
          <w:szCs w:val="20"/>
          <w:shd w:val="clear" w:color="auto" w:fill="FFFFFF"/>
        </w:rPr>
        <w:t xml:space="preserve"> consent before </w:t>
      </w:r>
      <w:r w:rsidR="00823245">
        <w:rPr>
          <w:rStyle w:val="normaltextrun"/>
          <w:rFonts w:cs="Arial"/>
          <w:color w:val="000000"/>
          <w:szCs w:val="20"/>
          <w:shd w:val="clear" w:color="auto" w:fill="FFFFFF"/>
        </w:rPr>
        <w:t>communicating</w:t>
      </w:r>
      <w:r>
        <w:rPr>
          <w:rStyle w:val="normaltextrun"/>
          <w:rFonts w:cs="Arial"/>
          <w:color w:val="000000"/>
          <w:szCs w:val="20"/>
          <w:shd w:val="clear" w:color="auto" w:fill="FFFFFF"/>
        </w:rPr>
        <w:t xml:space="preserve"> </w:t>
      </w:r>
      <w:r w:rsidR="00823245">
        <w:rPr>
          <w:rStyle w:val="normaltextrun"/>
          <w:rFonts w:cs="Arial"/>
          <w:color w:val="000000"/>
          <w:szCs w:val="20"/>
          <w:shd w:val="clear" w:color="auto" w:fill="FFFFFF"/>
        </w:rPr>
        <w:t xml:space="preserve">with </w:t>
      </w:r>
      <w:r>
        <w:rPr>
          <w:rStyle w:val="normaltextrun"/>
          <w:rFonts w:cs="Arial"/>
          <w:color w:val="000000"/>
          <w:szCs w:val="20"/>
          <w:shd w:val="clear" w:color="auto" w:fill="FFFFFF"/>
        </w:rPr>
        <w:t xml:space="preserve">any nominated </w:t>
      </w:r>
      <w:r w:rsidR="00823245">
        <w:rPr>
          <w:rStyle w:val="normaltextrun"/>
          <w:rFonts w:cs="Arial"/>
          <w:color w:val="000000"/>
          <w:szCs w:val="20"/>
          <w:shd w:val="clear" w:color="auto" w:fill="FFFFFF"/>
        </w:rPr>
        <w:t>contacts</w:t>
      </w:r>
      <w:r w:rsidR="00134C52">
        <w:rPr>
          <w:rStyle w:val="normaltextrun"/>
          <w:rFonts w:cs="Arial"/>
          <w:color w:val="000000"/>
          <w:szCs w:val="20"/>
          <w:shd w:val="clear" w:color="auto" w:fill="FFFFFF"/>
        </w:rPr>
        <w:t xml:space="preserve"> or third parties</w:t>
      </w:r>
      <w:r>
        <w:rPr>
          <w:rStyle w:val="normaltextrun"/>
          <w:rFonts w:cs="Arial"/>
          <w:color w:val="000000"/>
          <w:szCs w:val="20"/>
          <w:shd w:val="clear" w:color="auto" w:fill="FFFFFF"/>
        </w:rPr>
        <w:t xml:space="preserve">. </w:t>
      </w:r>
    </w:p>
    <w:p w14:paraId="349C4141" w14:textId="06B14D23" w:rsidR="00D01DAF" w:rsidRDefault="00D01DAF" w:rsidP="00CF2684">
      <w:pPr>
        <w:pStyle w:val="StandardBullets"/>
      </w:pPr>
      <w:r>
        <w:t xml:space="preserve">The </w:t>
      </w:r>
      <w:r w:rsidR="00CA272F">
        <w:t>contact</w:t>
      </w:r>
      <w:r w:rsidR="00134C52">
        <w:t xml:space="preserve"> or third party will</w:t>
      </w:r>
      <w:r>
        <w:t xml:space="preserve"> be informed that the information they convey, due to privacy laws, will be accessible to the prospective/existing </w:t>
      </w:r>
      <w:r w:rsidR="00CA272F">
        <w:t>customer</w:t>
      </w:r>
      <w:r>
        <w:t xml:space="preserve"> and may be discussed with the </w:t>
      </w:r>
      <w:r w:rsidR="00CA272F">
        <w:t>customer</w:t>
      </w:r>
      <w:r>
        <w:t xml:space="preserve">. </w:t>
      </w:r>
    </w:p>
    <w:p w14:paraId="2B932803" w14:textId="3C75771B" w:rsidR="00134C52" w:rsidRDefault="00134C52" w:rsidP="00CF2684">
      <w:pPr>
        <w:pStyle w:val="StandardBullets"/>
      </w:pPr>
      <w:r>
        <w:t xml:space="preserve">If </w:t>
      </w:r>
      <w:r w:rsidR="00C96FB0">
        <w:t xml:space="preserve">health information </w:t>
      </w:r>
      <w:r>
        <w:t xml:space="preserve">is collected from a third party, </w:t>
      </w:r>
      <w:r w:rsidR="00C96FB0">
        <w:t>MPower108</w:t>
      </w:r>
      <w:r>
        <w:t xml:space="preserve"> will inform </w:t>
      </w:r>
      <w:r w:rsidR="00C96FB0">
        <w:t>customers</w:t>
      </w:r>
      <w:r>
        <w:t xml:space="preserve"> that this information has been collected and will explain how this information will be used and disclosed. </w:t>
      </w:r>
    </w:p>
    <w:p w14:paraId="5AE8F54E" w14:textId="2AE9577C" w:rsidR="00134C52" w:rsidRDefault="00C96FB0" w:rsidP="00CF2684">
      <w:pPr>
        <w:pStyle w:val="StandardBullets"/>
      </w:pPr>
      <w:r>
        <w:t>MPower108</w:t>
      </w:r>
      <w:r w:rsidR="00134C52">
        <w:t xml:space="preserve"> will not use </w:t>
      </w:r>
      <w:r>
        <w:t xml:space="preserve">health information </w:t>
      </w:r>
      <w:r w:rsidR="00134C52">
        <w:t xml:space="preserve">beyond the consent provided by </w:t>
      </w:r>
      <w:r>
        <w:t>customers unless</w:t>
      </w:r>
      <w:r w:rsidR="00134C52">
        <w:t xml:space="preserve"> further consent is obtained or in accordance with one of the exceptions under the Privacy Act or in </w:t>
      </w:r>
      <w:r w:rsidR="00134C52">
        <w:lastRenderedPageBreak/>
        <w:t xml:space="preserve">compliance with another law. If </w:t>
      </w:r>
      <w:r>
        <w:t>MPower108</w:t>
      </w:r>
      <w:r w:rsidR="00134C52">
        <w:t xml:space="preserve"> uses </w:t>
      </w:r>
      <w:r>
        <w:t>customer</w:t>
      </w:r>
      <w:r w:rsidR="00134C52">
        <w:t xml:space="preserve"> </w:t>
      </w:r>
      <w:r>
        <w:t xml:space="preserve">health information </w:t>
      </w:r>
      <w:r w:rsidR="00134C52">
        <w:t xml:space="preserve">for research or statistical purposes, it will be de-identified if practicable to do so. </w:t>
      </w:r>
    </w:p>
    <w:p w14:paraId="5C51F168" w14:textId="4548BA05" w:rsidR="00D01DAF" w:rsidRDefault="00C96FB0" w:rsidP="00CF2684">
      <w:pPr>
        <w:pStyle w:val="StandardBullets"/>
      </w:pPr>
      <w:r>
        <w:t>Staff</w:t>
      </w:r>
      <w:r w:rsidR="00D01DAF">
        <w:t xml:space="preserve"> must only share material/information provided by the </w:t>
      </w:r>
      <w:r w:rsidR="00CA272F">
        <w:t>applicant, customer or contact</w:t>
      </w:r>
      <w:r w:rsidR="00D01DAF">
        <w:t xml:space="preserve"> to those directly involved in the </w:t>
      </w:r>
      <w:r w:rsidR="00CA272F">
        <w:t>direct workplace</w:t>
      </w:r>
      <w:r w:rsidR="00D01DAF">
        <w:t xml:space="preserve"> process</w:t>
      </w:r>
      <w:r w:rsidR="00CA272F">
        <w:t>es</w:t>
      </w:r>
      <w:r w:rsidR="00D01DAF">
        <w:t xml:space="preserve">. </w:t>
      </w:r>
    </w:p>
    <w:p w14:paraId="5CCCA462" w14:textId="01598813" w:rsidR="00CA272F" w:rsidRPr="00CA272F" w:rsidRDefault="00CA272F" w:rsidP="00CF2684">
      <w:pPr>
        <w:pStyle w:val="StandardBullets"/>
      </w:pPr>
      <w:r w:rsidRPr="00CA272F">
        <w:t xml:space="preserve">Consistent processes and practices are in place that respect and protect the personal privacy and dignity of each </w:t>
      </w:r>
      <w:r>
        <w:t>customer</w:t>
      </w:r>
      <w:r w:rsidRPr="00CA272F">
        <w:t>. </w:t>
      </w:r>
    </w:p>
    <w:p w14:paraId="31CB2DDA" w14:textId="3DD47975" w:rsidR="00CA272F" w:rsidRPr="00CA272F" w:rsidRDefault="00CA272F" w:rsidP="00CF2684">
      <w:pPr>
        <w:pStyle w:val="StandardBullets"/>
      </w:pPr>
      <w:r w:rsidRPr="00CA272F">
        <w:t xml:space="preserve">Each </w:t>
      </w:r>
      <w:r w:rsidR="00134C52">
        <w:t>customer</w:t>
      </w:r>
      <w:r w:rsidRPr="00CA272F">
        <w:t xml:space="preserve"> is advised of confidentiality policies using the language, mode of communication and terms that the </w:t>
      </w:r>
      <w:r>
        <w:t>customer</w:t>
      </w:r>
      <w:r w:rsidRPr="00CA272F">
        <w:t xml:space="preserve"> is most likely to understand. </w:t>
      </w:r>
    </w:p>
    <w:p w14:paraId="5AAACD66" w14:textId="18260C37" w:rsidR="00CA272F" w:rsidRDefault="00CA272F" w:rsidP="00CF2684">
      <w:pPr>
        <w:pStyle w:val="StandardBullets"/>
      </w:pPr>
      <w:r w:rsidRPr="00CA272F">
        <w:t xml:space="preserve">Each </w:t>
      </w:r>
      <w:r>
        <w:t>customer</w:t>
      </w:r>
      <w:r w:rsidRPr="00CA272F">
        <w:t xml:space="preserve"> understands and agrees to what personal information will be collected and why, including recorded material in audio and/or visual format. </w:t>
      </w:r>
    </w:p>
    <w:p w14:paraId="06AF5D45" w14:textId="276806FE" w:rsidR="00CA272F" w:rsidRPr="00CA272F" w:rsidRDefault="00CA272F" w:rsidP="00CF2684">
      <w:pPr>
        <w:pStyle w:val="Heading3"/>
      </w:pPr>
      <w:r w:rsidRPr="50AE913F">
        <w:t>Customer Information Management</w:t>
      </w:r>
    </w:p>
    <w:p w14:paraId="15000B09" w14:textId="79226152" w:rsidR="00CA272F" w:rsidRPr="00CA272F" w:rsidRDefault="00CA272F" w:rsidP="00CF2684">
      <w:pPr>
        <w:pStyle w:val="StandardBullets"/>
        <w:numPr>
          <w:ilvl w:val="0"/>
          <w:numId w:val="18"/>
        </w:numPr>
      </w:pPr>
      <w:r>
        <w:t>E</w:t>
      </w:r>
      <w:r w:rsidRPr="00CA272F">
        <w:t>ach customer is informed in what circumstances the information could be disclosed, including that the information could be provided without their consent if required or authorised by law.   </w:t>
      </w:r>
    </w:p>
    <w:p w14:paraId="3DB42020" w14:textId="7DFB2947" w:rsidR="00CA272F" w:rsidRPr="00CA272F" w:rsidRDefault="00CA272F" w:rsidP="00CF2684">
      <w:pPr>
        <w:pStyle w:val="StandardBullets"/>
        <w:numPr>
          <w:ilvl w:val="0"/>
          <w:numId w:val="19"/>
        </w:numPr>
      </w:pPr>
      <w:r>
        <w:t>Each customer is informed of how their information is stored and used, and when and how each customer can access or correct their information and withdraw or amend their prior consent.  </w:t>
      </w:r>
    </w:p>
    <w:p w14:paraId="42414CE2" w14:textId="022D8F9D" w:rsidR="00CA272F" w:rsidRPr="00CA272F" w:rsidRDefault="00CA272F" w:rsidP="00CF2684">
      <w:pPr>
        <w:pStyle w:val="StandardBullets"/>
        <w:numPr>
          <w:ilvl w:val="0"/>
          <w:numId w:val="19"/>
        </w:numPr>
      </w:pPr>
      <w:r w:rsidRPr="00CA272F">
        <w:t>An information management system is maintained that is relevant and proportionate to the size and scale of the organisation and records each customer information in an accurate and timely manner.  </w:t>
      </w:r>
    </w:p>
    <w:p w14:paraId="5E2F4B19" w14:textId="36799B00" w:rsidR="00CA272F" w:rsidRDefault="00CA272F" w:rsidP="00CF2684">
      <w:pPr>
        <w:pStyle w:val="StandardBullets"/>
        <w:numPr>
          <w:ilvl w:val="0"/>
          <w:numId w:val="19"/>
        </w:numPr>
      </w:pPr>
      <w:r>
        <w:t>Documents are stored with appropriate use, access, transfer, storage, security, retrieval, retention, destruction, and disposal processes relevant and proportionate to the scope and complexity of supports delivered. </w:t>
      </w:r>
      <w:r w:rsidR="00134C52">
        <w:t>Please refer to the MPower108 Document storage policy and procedure.</w:t>
      </w:r>
    </w:p>
    <w:p w14:paraId="6099F3A2" w14:textId="5BFB8264" w:rsidR="00CA272F" w:rsidRDefault="00CA272F" w:rsidP="00CF2684">
      <w:pPr>
        <w:pStyle w:val="Heading3"/>
      </w:pPr>
      <w:r w:rsidRPr="00CA272F">
        <w:t>Feedback and Complaints Management</w:t>
      </w:r>
    </w:p>
    <w:p w14:paraId="5AC61077" w14:textId="2B334A69" w:rsidR="00CA272F" w:rsidRPr="00CA272F" w:rsidRDefault="00CA272F" w:rsidP="00CF2684">
      <w:pPr>
        <w:pStyle w:val="StandardBullets"/>
        <w:numPr>
          <w:ilvl w:val="0"/>
          <w:numId w:val="19"/>
        </w:numPr>
      </w:pPr>
      <w:r>
        <w:t xml:space="preserve">Each </w:t>
      </w:r>
      <w:r w:rsidR="00C96FB0">
        <w:t xml:space="preserve">customer </w:t>
      </w:r>
      <w:r>
        <w:t xml:space="preserve">is provided with information on how to give feedback or make a complaint, including avenues external to the provider, and their right to access advocates. There is a supportive environment for any person who provides feedback and/or makes complaints. </w:t>
      </w:r>
      <w:r w:rsidR="00886216">
        <w:t>Customers are reminded of the organisation's privacy obligations</w:t>
      </w:r>
      <w:r w:rsidR="00B81CC6">
        <w:t xml:space="preserve"> in the case of anonymous complaints</w:t>
      </w:r>
      <w:r w:rsidR="00886216">
        <w:t>.</w:t>
      </w:r>
    </w:p>
    <w:p w14:paraId="15043D1F" w14:textId="38B5F69C" w:rsidR="00DA3AF9" w:rsidRDefault="00A012E5" w:rsidP="00CF2684">
      <w:pPr>
        <w:pStyle w:val="Heading2"/>
      </w:pPr>
      <w:r>
        <w:t>4</w:t>
      </w:r>
      <w:r w:rsidR="00DA3AF9">
        <w:t>.0 Compliance</w:t>
      </w:r>
    </w:p>
    <w:p w14:paraId="5EA996DE" w14:textId="6400690D" w:rsidR="00DA3AF9" w:rsidRPr="00B61EBA" w:rsidRDefault="00DA3AF9" w:rsidP="00CF2684">
      <w:bookmarkStart w:id="18" w:name="_Hlk101877473"/>
      <w:r>
        <w:t>Staff are reminded that compliance with all documented procedures is mandatory.</w:t>
      </w:r>
      <w:r w:rsidR="000D3C29" w:rsidRPr="000D3C29">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bookmarkEnd w:id="18"/>
    <w:p w14:paraId="2E9EB7E1" w14:textId="3D7BE11E" w:rsidR="00F03384" w:rsidRDefault="00A012E5" w:rsidP="00CF2684">
      <w:pPr>
        <w:pStyle w:val="Heading2"/>
      </w:pPr>
      <w:r>
        <w:lastRenderedPageBreak/>
        <w:t>5</w:t>
      </w:r>
      <w:r w:rsidR="00F67E08">
        <w:t xml:space="preserve">.0 </w:t>
      </w:r>
      <w:r w:rsidR="00F03384">
        <w:t>Review and monitoring of p</w:t>
      </w:r>
      <w:r w:rsidR="00BF4C43">
        <w:t>rocedures</w:t>
      </w:r>
    </w:p>
    <w:p w14:paraId="27175BBE" w14:textId="77777777" w:rsidR="000D3C29" w:rsidRPr="000D3C29" w:rsidRDefault="000D3C29" w:rsidP="00CF2684">
      <w:bookmarkStart w:id="19" w:name="_Hlk101877408"/>
      <w:r w:rsidRPr="000D3C29">
        <w:t xml:space="preserve">All staff should be committed to continuous improvement; the Policies and Procedures listed herein are under constant monitoring and review. </w:t>
      </w:r>
    </w:p>
    <w:p w14:paraId="46274385" w14:textId="77777777" w:rsidR="000D3C29" w:rsidRPr="000D3C29" w:rsidRDefault="000D3C29" w:rsidP="00CF2684">
      <w:r w:rsidRPr="000D3C29">
        <w:t xml:space="preserve">All staff must familiarise themselves with the: </w:t>
      </w:r>
    </w:p>
    <w:p w14:paraId="6B560CD5" w14:textId="7A725A87" w:rsidR="000D3C29" w:rsidRPr="000D3C29" w:rsidRDefault="000D3C29" w:rsidP="00CF2684">
      <w:pPr>
        <w:pStyle w:val="StandardBullets"/>
      </w:pPr>
      <w:r>
        <w:t xml:space="preserve">Continuous Improvement policy and procedures </w:t>
      </w:r>
    </w:p>
    <w:p w14:paraId="5F3742DC" w14:textId="31B008A9" w:rsidR="000D3C29" w:rsidRPr="000D3C29" w:rsidRDefault="000D3C29" w:rsidP="00CF2684">
      <w:pPr>
        <w:pStyle w:val="StandardBullets"/>
      </w:pPr>
      <w:r w:rsidRPr="000D3C29">
        <w:t xml:space="preserve">Continuous Improvement Register </w:t>
      </w:r>
    </w:p>
    <w:p w14:paraId="660CD8F2" w14:textId="2D0A2B36" w:rsidR="000D3C29" w:rsidRPr="000D3C29" w:rsidRDefault="000D3C29" w:rsidP="00CF2684">
      <w:pPr>
        <w:pStyle w:val="StandardBullets"/>
      </w:pPr>
      <w:r>
        <w:t xml:space="preserve">Development of policy and procedures policy and procedures </w:t>
      </w:r>
    </w:p>
    <w:p w14:paraId="15EBB2C1" w14:textId="13D698D4" w:rsidR="000D3C29" w:rsidRPr="000D3C29" w:rsidRDefault="000D3C29" w:rsidP="00CF2684">
      <w:pPr>
        <w:pStyle w:val="StandardBullets"/>
      </w:pPr>
      <w:r>
        <w:t xml:space="preserve">Policy and procedures Register </w:t>
      </w:r>
    </w:p>
    <w:p w14:paraId="0E354CBD" w14:textId="2B470A18" w:rsidR="000D3C29" w:rsidRPr="00F150B0" w:rsidRDefault="000D3C29" w:rsidP="00CF2684">
      <w:r w:rsidRPr="00F150B0">
        <w:t xml:space="preserve">[Students please note that for the purposes of this course, the Policy and Procedures Register will only list the documents we have developed for MPower108, not all the policies and procedures in the list in section 4.0 above.]  </w:t>
      </w:r>
    </w:p>
    <w:p w14:paraId="6F62826E" w14:textId="5062E963" w:rsidR="00FB5A11" w:rsidRDefault="000D3C29" w:rsidP="00CF2684">
      <w:r>
        <w:t>The policies, procedures and related documents listed above will change as required. A formal scheduled review of this Procedures document will be undertaken annually.</w:t>
      </w:r>
      <w:bookmarkEnd w:id="19"/>
    </w:p>
    <w:p w14:paraId="7DA051F4" w14:textId="06E34B3F" w:rsidR="00971B9A" w:rsidRDefault="00971B9A" w:rsidP="00CF2684">
      <w:pPr>
        <w:pStyle w:val="Heading3"/>
      </w:pPr>
      <w:r>
        <w:t xml:space="preserve">6.0 Storage </w:t>
      </w:r>
    </w:p>
    <w:p w14:paraId="5C3D1DCC" w14:textId="16EC526C" w:rsidR="00971B9A" w:rsidRPr="00FB5A11" w:rsidRDefault="00732F63" w:rsidP="00CF2684">
      <w:r w:rsidRPr="00732F63">
        <w:t>MPower108 IT C:\Operations\HR\Policies&amp;Procedures\privacy</w:t>
      </w:r>
    </w:p>
    <w:sectPr w:rsidR="00971B9A" w:rsidRPr="00FB5A11" w:rsidSect="002C571E">
      <w:headerReference w:type="default" r:id="rId16"/>
      <w:footerReference w:type="default" r:id="rId17"/>
      <w:pgSz w:w="11906" w:h="16838"/>
      <w:pgMar w:top="1985"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CF2684">
      <w:r>
        <w:separator/>
      </w:r>
    </w:p>
  </w:endnote>
  <w:endnote w:type="continuationSeparator" w:id="0">
    <w:p w14:paraId="368F8753" w14:textId="77777777" w:rsidR="009A1F94" w:rsidRDefault="009A1F94" w:rsidP="00CF2684">
      <w:r>
        <w:continuationSeparator/>
      </w:r>
    </w:p>
  </w:endnote>
  <w:endnote w:type="continuationNotice" w:id="1">
    <w:p w14:paraId="397776BD" w14:textId="77777777" w:rsidR="009A1F94" w:rsidRDefault="009A1F94" w:rsidP="00CF26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9CB4E" w14:textId="11958AE1" w:rsidR="00663CAA" w:rsidRPr="00CF2684" w:rsidRDefault="00CF2684" w:rsidP="00CF2684">
    <w:pPr>
      <w:rPr>
        <w:sz w:val="18"/>
        <w:szCs w:val="18"/>
      </w:rPr>
    </w:pPr>
    <w:r w:rsidRPr="00CF2684">
      <w:rPr>
        <w:noProof/>
        <w:sz w:val="18"/>
        <w:szCs w:val="18"/>
      </w:rPr>
      <mc:AlternateContent>
        <mc:Choice Requires="wps">
          <w:drawing>
            <wp:anchor distT="0" distB="0" distL="114300" distR="114300" simplePos="0" relativeHeight="251660288" behindDoc="1" locked="0" layoutInCell="1" allowOverlap="1" wp14:anchorId="6464E1DD" wp14:editId="46FFDBEB">
              <wp:simplePos x="0" y="0"/>
              <wp:positionH relativeFrom="column">
                <wp:posOffset>-1099820</wp:posOffset>
              </wp:positionH>
              <wp:positionV relativeFrom="page">
                <wp:align>bottom</wp:align>
              </wp:positionV>
              <wp:extent cx="7783195" cy="629920"/>
              <wp:effectExtent l="0" t="0" r="8255" b="0"/>
              <wp:wrapNone/>
              <wp:docPr id="1" name="Rectangl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1DB6BF" id="Rectangle 1" o:spid="_x0000_s1026" style="position:absolute;margin-left:-86.6pt;margin-top:0;width:612.85pt;height:49.6pt;z-index:-251656192;visibility:visible;mso-wrap-style:square;mso-width-percent:0;mso-height-percent:0;mso-wrap-distance-left:9pt;mso-wrap-distance-top:0;mso-wrap-distance-right:9pt;mso-wrap-distance-bottom:0;mso-position-horizontal:absolute;mso-position-horizontal-relative:text;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" fillcolor="#85be00 [3205]" stroked="f" strokeweight="2pt">
              <w10:wrap anchory="page"/>
            </v:rect>
          </w:pict>
        </mc:Fallback>
      </mc:AlternateContent>
    </w:r>
    <w:r w:rsidR="00C8285F" w:rsidRPr="00CF2684">
      <w:rPr>
        <w:noProof/>
        <w:sz w:val="18"/>
        <w:szCs w:val="18"/>
        <w:lang w:eastAsia="en-AU"/>
      </w:rPr>
      <mc:AlternateContent>
        <mc:Choice Requires="wps">
          <w:drawing>
            <wp:anchor distT="0" distB="0" distL="114300" distR="114300" simplePos="0" relativeHeight="251658240" behindDoc="1" locked="0" layoutInCell="1" allowOverlap="1" wp14:anchorId="13D69373" wp14:editId="2D9500A3">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9A3F24" id="Rectangle 7" o:spid="_x0000_s1026"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fillcolor="#85be00 [3205]" stroked="f" strokeweight="2pt">
              <w10:wrap anchory="page"/>
            </v:rect>
          </w:pict>
        </mc:Fallback>
      </mc:AlternateContent>
    </w:r>
    <w:r w:rsidR="00663CAA" w:rsidRPr="00CF2684">
      <w:rPr>
        <w:sz w:val="18"/>
        <w:szCs w:val="18"/>
      </w:rPr>
      <w:t xml:space="preserve">MPower108 </w:t>
    </w:r>
    <w:r w:rsidR="00230B68" w:rsidRPr="00CF2684">
      <w:rPr>
        <w:sz w:val="18"/>
        <w:szCs w:val="18"/>
      </w:rPr>
      <w:t>Privacy</w:t>
    </w:r>
    <w:r w:rsidR="00663CAA" w:rsidRPr="00CF2684">
      <w:rPr>
        <w:sz w:val="18"/>
        <w:szCs w:val="18"/>
      </w:rPr>
      <w:t xml:space="preserve"> </w:t>
    </w:r>
    <w:r w:rsidR="000D6E77" w:rsidRPr="00CF2684">
      <w:rPr>
        <w:sz w:val="18"/>
        <w:szCs w:val="18"/>
      </w:rPr>
      <w:t>p</w:t>
    </w:r>
    <w:r w:rsidR="00663CAA" w:rsidRPr="00CF2684">
      <w:rPr>
        <w:sz w:val="18"/>
        <w:szCs w:val="18"/>
      </w:rPr>
      <w:t xml:space="preserve">olicy and </w:t>
    </w:r>
    <w:r w:rsidR="000D6E77" w:rsidRPr="00CF2684">
      <w:rPr>
        <w:sz w:val="18"/>
        <w:szCs w:val="18"/>
      </w:rPr>
      <w:t>p</w:t>
    </w:r>
    <w:r w:rsidR="00663CAA" w:rsidRPr="00CF2684">
      <w:rPr>
        <w:sz w:val="18"/>
        <w:szCs w:val="18"/>
      </w:rPr>
      <w:t>rocedures</w:t>
    </w:r>
    <w:r w:rsidR="00663CAA" w:rsidRPr="00CF2684">
      <w:rPr>
        <w:sz w:val="18"/>
        <w:szCs w:val="18"/>
      </w:rPr>
      <w:tab/>
      <w:t xml:space="preserve">   </w:t>
    </w:r>
    <w:r w:rsidR="00663CAA" w:rsidRPr="00CF2684">
      <w:rPr>
        <w:sz w:val="18"/>
        <w:szCs w:val="18"/>
      </w:rPr>
      <w:tab/>
    </w:r>
    <w:r w:rsidR="00663CAA" w:rsidRPr="00CF2684">
      <w:rPr>
        <w:sz w:val="18"/>
        <w:szCs w:val="18"/>
      </w:rPr>
      <w:tab/>
    </w:r>
    <w:r w:rsidR="00663CAA" w:rsidRPr="00CF2684">
      <w:rPr>
        <w:sz w:val="18"/>
        <w:szCs w:val="18"/>
      </w:rPr>
      <w:tab/>
    </w:r>
    <w:r w:rsidR="00663CAA" w:rsidRPr="00CF2684">
      <w:rPr>
        <w:sz w:val="18"/>
        <w:szCs w:val="18"/>
      </w:rPr>
      <w:tab/>
    </w:r>
    <w:r w:rsidR="00663CAA" w:rsidRPr="00CF2684">
      <w:rPr>
        <w:sz w:val="18"/>
        <w:szCs w:val="18"/>
      </w:rPr>
      <w:tab/>
    </w:r>
    <w:r w:rsidR="00663CAA" w:rsidRPr="00CF2684">
      <w:rPr>
        <w:sz w:val="18"/>
        <w:szCs w:val="18"/>
      </w:rPr>
      <w:tab/>
      <w:t xml:space="preserve">Page </w:t>
    </w:r>
    <w:r w:rsidR="00663CAA" w:rsidRPr="00CF2684">
      <w:rPr>
        <w:b/>
        <w:sz w:val="18"/>
        <w:szCs w:val="18"/>
      </w:rPr>
      <w:fldChar w:fldCharType="begin"/>
    </w:r>
    <w:r w:rsidR="00663CAA" w:rsidRPr="00CF2684">
      <w:rPr>
        <w:b/>
        <w:sz w:val="18"/>
        <w:szCs w:val="18"/>
      </w:rPr>
      <w:instrText xml:space="preserve"> PAGE   \* MERGEFORMAT </w:instrText>
    </w:r>
    <w:r w:rsidR="00663CAA" w:rsidRPr="00CF2684">
      <w:rPr>
        <w:b/>
        <w:sz w:val="18"/>
        <w:szCs w:val="18"/>
      </w:rPr>
      <w:fldChar w:fldCharType="separate"/>
    </w:r>
    <w:r w:rsidR="00663CAA" w:rsidRPr="00CF2684">
      <w:rPr>
        <w:b/>
        <w:sz w:val="18"/>
        <w:szCs w:val="18"/>
      </w:rPr>
      <w:t>1</w:t>
    </w:r>
    <w:r w:rsidR="00663CAA" w:rsidRPr="00CF2684">
      <w:rPr>
        <w:b/>
        <w:sz w:val="18"/>
        <w:szCs w:val="18"/>
      </w:rPr>
      <w:fldChar w:fldCharType="end"/>
    </w:r>
    <w:r w:rsidR="00663CAA" w:rsidRPr="00CF2684">
      <w:rPr>
        <w:sz w:val="18"/>
        <w:szCs w:val="18"/>
      </w:rPr>
      <w:t xml:space="preserve"> of</w:t>
    </w:r>
    <w:r w:rsidR="00663CAA" w:rsidRPr="00CF2684">
      <w:rPr>
        <w:b/>
        <w:sz w:val="18"/>
        <w:szCs w:val="18"/>
      </w:rPr>
      <w:t xml:space="preserve"> </w:t>
    </w:r>
    <w:r w:rsidR="00663CAA" w:rsidRPr="00CF2684">
      <w:rPr>
        <w:b/>
        <w:sz w:val="18"/>
        <w:szCs w:val="18"/>
      </w:rPr>
      <w:fldChar w:fldCharType="begin"/>
    </w:r>
    <w:r w:rsidR="00663CAA" w:rsidRPr="00CF2684">
      <w:rPr>
        <w:b/>
        <w:sz w:val="18"/>
        <w:szCs w:val="18"/>
      </w:rPr>
      <w:instrText xml:space="preserve"> NUMPAGES   \* MERGEFORMAT </w:instrText>
    </w:r>
    <w:r w:rsidR="00663CAA" w:rsidRPr="00CF2684">
      <w:rPr>
        <w:b/>
        <w:sz w:val="18"/>
        <w:szCs w:val="18"/>
      </w:rPr>
      <w:fldChar w:fldCharType="separate"/>
    </w:r>
    <w:r w:rsidR="00663CAA" w:rsidRPr="00CF2684">
      <w:rPr>
        <w:b/>
        <w:sz w:val="18"/>
        <w:szCs w:val="18"/>
      </w:rPr>
      <w:t>7</w:t>
    </w:r>
    <w:r w:rsidR="00663CAA" w:rsidRPr="00CF2684">
      <w:rPr>
        <w:b/>
        <w:sz w:val="18"/>
        <w:szCs w:val="18"/>
      </w:rPr>
      <w:fldChar w:fldCharType="end"/>
    </w:r>
  </w:p>
  <w:bookmarkStart w:id="20" w:name="_Hlk101949601"/>
  <w:p w14:paraId="07ACFB54" w14:textId="73ED81D1" w:rsidR="007A0E45" w:rsidRPr="006A68A5" w:rsidRDefault="002C571E" w:rsidP="00CF2684">
    <w:pPr>
      <w:rPr>
        <w:color w:val="000000" w:themeColor="text1"/>
      </w:rPr>
    </w:pPr>
    <w:sdt>
      <w:sdtPr>
        <w:rPr>
          <w:sz w:val="18"/>
          <w:szCs w:val="18"/>
        </w:rPr>
        <w:alias w:val="Document type"/>
        <w:id w:val="250082681"/>
        <w:dataBinding w:prefixMappings="xmlns:ns0='http://schemas.openxmlformats.org/officeDocument/2006/extended-properties' " w:xpath="/ns0:Properties[1]/ns0:Manager[1]" w:storeItemID="{6668398D-A668-4E3E-A5EB-62B293D839F1}"/>
        <w:text/>
      </w:sdtPr>
      <w:sdtEndPr/>
      <w:sdtContent>
        <w:r w:rsidR="00663CAA" w:rsidRPr="00CF2684">
          <w:rPr>
            <w:sz w:val="18"/>
            <w:szCs w:val="18"/>
          </w:rPr>
          <w:t xml:space="preserve">Assessment </w:t>
        </w:r>
        <w:r w:rsidR="000D6E77" w:rsidRPr="00CF2684">
          <w:rPr>
            <w:sz w:val="18"/>
            <w:szCs w:val="18"/>
          </w:rPr>
          <w:t>s</w:t>
        </w:r>
        <w:r w:rsidR="00663CAA" w:rsidRPr="00CF2684">
          <w:rPr>
            <w:sz w:val="18"/>
            <w:szCs w:val="18"/>
          </w:rPr>
          <w:t xml:space="preserve">upport </w:t>
        </w:r>
        <w:r w:rsidR="000D6E77" w:rsidRPr="00CF2684">
          <w:rPr>
            <w:sz w:val="18"/>
            <w:szCs w:val="18"/>
          </w:rPr>
          <w:t>d</w:t>
        </w:r>
        <w:r w:rsidR="00663CAA" w:rsidRPr="00CF2684">
          <w:rPr>
            <w:sz w:val="18"/>
            <w:szCs w:val="18"/>
          </w:rPr>
          <w:t>ocument</w:t>
        </w:r>
      </w:sdtContent>
    </w:sdt>
    <w:bookmarkEnd w:id="20"/>
    <w:r w:rsidR="00663CAA">
      <w:t xml:space="preserve"> </w:t>
    </w:r>
    <w:r w:rsidR="00663CA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CF2684">
      <w:r>
        <w:separator/>
      </w:r>
    </w:p>
  </w:footnote>
  <w:footnote w:type="continuationSeparator" w:id="0">
    <w:p w14:paraId="64D5007E" w14:textId="77777777" w:rsidR="009A1F94" w:rsidRDefault="009A1F94" w:rsidP="00CF2684">
      <w:r>
        <w:continuationSeparator/>
      </w:r>
    </w:p>
  </w:footnote>
  <w:footnote w:type="continuationNotice" w:id="1">
    <w:p w14:paraId="1D308815" w14:textId="77777777" w:rsidR="009A1F94" w:rsidRDefault="009A1F94" w:rsidP="00CF26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F2684">
    <w:pPr>
      <w:pStyle w:val="Header"/>
      <w:jc w:val="right"/>
    </w:pPr>
    <w:r>
      <w:rPr>
        <w:noProof/>
        <w:lang w:val="en-GB"/>
      </w:rPr>
      <w:drawing>
        <wp:inline distT="0" distB="0" distL="0" distR="0" wp14:anchorId="72DBFE15" wp14:editId="7CAF5E6A">
          <wp:extent cx="1352550" cy="495300"/>
          <wp:effectExtent l="0" t="0" r="0" b="0"/>
          <wp:docPr id="8" name="Picture 8"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K5k3SIcfUZsfuT" id="7v4DB5T3"/>
    <int:WordHash hashCode="aGIW4JZvaKo+Sz" id="nYEtkyRT"/>
    <int:WordHash hashCode="Ia2x7w4yD5e5k+" id="zwSmyYn0"/>
    <int:WordHash hashCode="/W7j/oPKQNM2kw" id="kWxwPgdg"/>
  </int:Manifest>
  <int:Observations>
    <int:Content id="7v4DB5T3">
      <int:Rejection type="LegacyProofing"/>
    </int:Content>
    <int:Content id="nYEtkyRT">
      <int:Rejection type="AugLoop_Acronyms_AcronymsCritique"/>
    </int:Content>
    <int:Content id="zwSmyYn0">
      <int:Rejection type="AugLoop_Text_Critique"/>
    </int:Content>
    <int:Content id="kWxwPgdg">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77.25pt;height:75pt" o:bullet="t">
        <v:imagedata r:id="rId1" o:title="InternetLink image"/>
      </v:shape>
    </w:pict>
  </w:numPicBullet>
  <w:abstractNum w:abstractNumId="0" w15:restartNumberingAfterBreak="0">
    <w:nsid w:val="02EF2B91"/>
    <w:multiLevelType w:val="hybridMultilevel"/>
    <w:tmpl w:val="CCAEEB0A"/>
    <w:lvl w:ilvl="0" w:tplc="AFEED6B6">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E276AF0"/>
    <w:multiLevelType w:val="hybridMultilevel"/>
    <w:tmpl w:val="9E9A0D50"/>
    <w:lvl w:ilvl="0" w:tplc="AFEED6B6">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7979C8"/>
    <w:multiLevelType w:val="hybridMultilevel"/>
    <w:tmpl w:val="81E21D4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1163161"/>
    <w:multiLevelType w:val="hybridMultilevel"/>
    <w:tmpl w:val="3B42AC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9E802DC"/>
    <w:multiLevelType w:val="multilevel"/>
    <w:tmpl w:val="DA965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 w15:restartNumberingAfterBreak="0">
    <w:nsid w:val="502B577B"/>
    <w:multiLevelType w:val="multilevel"/>
    <w:tmpl w:val="84C28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6CF535B"/>
    <w:multiLevelType w:val="multilevel"/>
    <w:tmpl w:val="1AE66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7E46D0A"/>
    <w:multiLevelType w:val="multilevel"/>
    <w:tmpl w:val="E24E5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D4F423B"/>
    <w:multiLevelType w:val="multilevel"/>
    <w:tmpl w:val="4A7CCC2C"/>
    <w:numStyleLink w:val="DefaultBullets"/>
  </w:abstractNum>
  <w:abstractNum w:abstractNumId="17"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79C8453E"/>
    <w:multiLevelType w:val="hybridMultilevel"/>
    <w:tmpl w:val="8CC632F4"/>
    <w:lvl w:ilvl="0" w:tplc="AFEED6B6">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3"/>
  </w:num>
  <w:num w:numId="2">
    <w:abstractNumId w:val="6"/>
  </w:num>
  <w:num w:numId="3">
    <w:abstractNumId w:val="8"/>
  </w:num>
  <w:num w:numId="4">
    <w:abstractNumId w:val="4"/>
  </w:num>
  <w:num w:numId="5">
    <w:abstractNumId w:val="15"/>
  </w:num>
  <w:num w:numId="6">
    <w:abstractNumId w:val="10"/>
  </w:num>
  <w:num w:numId="7">
    <w:abstractNumId w:val="17"/>
  </w:num>
  <w:num w:numId="8">
    <w:abstractNumId w:val="20"/>
  </w:num>
  <w:num w:numId="9">
    <w:abstractNumId w:val="18"/>
  </w:num>
  <w:num w:numId="10">
    <w:abstractNumId w:val="16"/>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7"/>
  </w:num>
  <w:num w:numId="12">
    <w:abstractNumId w:val="19"/>
  </w:num>
  <w:num w:numId="13">
    <w:abstractNumId w:val="2"/>
  </w:num>
  <w:num w:numId="14">
    <w:abstractNumId w:val="0"/>
  </w:num>
  <w:num w:numId="15">
    <w:abstractNumId w:val="9"/>
  </w:num>
  <w:num w:numId="16">
    <w:abstractNumId w:val="13"/>
  </w:num>
  <w:num w:numId="17">
    <w:abstractNumId w:val="3"/>
  </w:num>
  <w:num w:numId="18">
    <w:abstractNumId w:val="14"/>
  </w:num>
  <w:num w:numId="19">
    <w:abstractNumId w:val="11"/>
  </w:num>
  <w:num w:numId="20">
    <w:abstractNumId w:val="5"/>
  </w:num>
  <w:num w:numId="21">
    <w:abstractNumId w:val="3"/>
  </w:num>
  <w:num w:numId="22">
    <w:abstractNumId w:val="3"/>
  </w:num>
  <w:num w:numId="23">
    <w:abstractNumId w:val="12"/>
  </w:num>
  <w:num w:numId="2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7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765BA"/>
    <w:rsid w:val="00080E03"/>
    <w:rsid w:val="000810D8"/>
    <w:rsid w:val="0008175D"/>
    <w:rsid w:val="0008307B"/>
    <w:rsid w:val="00086B4D"/>
    <w:rsid w:val="0009019E"/>
    <w:rsid w:val="000A4A96"/>
    <w:rsid w:val="000A725D"/>
    <w:rsid w:val="000B191A"/>
    <w:rsid w:val="000B1BB0"/>
    <w:rsid w:val="000B24AE"/>
    <w:rsid w:val="000B2D3F"/>
    <w:rsid w:val="000B3CCC"/>
    <w:rsid w:val="000B56BA"/>
    <w:rsid w:val="000D1FD9"/>
    <w:rsid w:val="000D3561"/>
    <w:rsid w:val="000D3A2B"/>
    <w:rsid w:val="000D3C29"/>
    <w:rsid w:val="000D405A"/>
    <w:rsid w:val="000D5698"/>
    <w:rsid w:val="000D6E08"/>
    <w:rsid w:val="000D6E77"/>
    <w:rsid w:val="000E2CE1"/>
    <w:rsid w:val="000E4E09"/>
    <w:rsid w:val="000F394E"/>
    <w:rsid w:val="000F78B6"/>
    <w:rsid w:val="001057B2"/>
    <w:rsid w:val="00117CAC"/>
    <w:rsid w:val="001231A8"/>
    <w:rsid w:val="0012400D"/>
    <w:rsid w:val="00124502"/>
    <w:rsid w:val="00134C52"/>
    <w:rsid w:val="00150748"/>
    <w:rsid w:val="00151AE7"/>
    <w:rsid w:val="00151BA1"/>
    <w:rsid w:val="00154836"/>
    <w:rsid w:val="001560F0"/>
    <w:rsid w:val="0016405B"/>
    <w:rsid w:val="001659FF"/>
    <w:rsid w:val="0017751E"/>
    <w:rsid w:val="00181832"/>
    <w:rsid w:val="0018401B"/>
    <w:rsid w:val="0018487C"/>
    <w:rsid w:val="00186778"/>
    <w:rsid w:val="001A016D"/>
    <w:rsid w:val="001A14CC"/>
    <w:rsid w:val="001A405F"/>
    <w:rsid w:val="001B17BF"/>
    <w:rsid w:val="001C61E3"/>
    <w:rsid w:val="001C6574"/>
    <w:rsid w:val="001C67B9"/>
    <w:rsid w:val="001D1F18"/>
    <w:rsid w:val="001D5656"/>
    <w:rsid w:val="001E7B3F"/>
    <w:rsid w:val="001F78B6"/>
    <w:rsid w:val="001F7D3A"/>
    <w:rsid w:val="00202196"/>
    <w:rsid w:val="00203633"/>
    <w:rsid w:val="00206279"/>
    <w:rsid w:val="002115F9"/>
    <w:rsid w:val="00211E81"/>
    <w:rsid w:val="0021424E"/>
    <w:rsid w:val="00230B68"/>
    <w:rsid w:val="00234F29"/>
    <w:rsid w:val="0023528E"/>
    <w:rsid w:val="00240AF4"/>
    <w:rsid w:val="00240BAB"/>
    <w:rsid w:val="002444CE"/>
    <w:rsid w:val="00245257"/>
    <w:rsid w:val="00245646"/>
    <w:rsid w:val="00245E47"/>
    <w:rsid w:val="00246450"/>
    <w:rsid w:val="002520C3"/>
    <w:rsid w:val="0025506D"/>
    <w:rsid w:val="00264806"/>
    <w:rsid w:val="00264A2D"/>
    <w:rsid w:val="00265C3C"/>
    <w:rsid w:val="00273855"/>
    <w:rsid w:val="0027480C"/>
    <w:rsid w:val="00275D58"/>
    <w:rsid w:val="002836BA"/>
    <w:rsid w:val="00290294"/>
    <w:rsid w:val="0029529A"/>
    <w:rsid w:val="002A10D5"/>
    <w:rsid w:val="002A4ED8"/>
    <w:rsid w:val="002B30A0"/>
    <w:rsid w:val="002B436A"/>
    <w:rsid w:val="002B57CE"/>
    <w:rsid w:val="002C01F2"/>
    <w:rsid w:val="002C571E"/>
    <w:rsid w:val="002D2FA8"/>
    <w:rsid w:val="002D493F"/>
    <w:rsid w:val="002D64C6"/>
    <w:rsid w:val="002E0D5D"/>
    <w:rsid w:val="002F066A"/>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6B8"/>
    <w:rsid w:val="00371C02"/>
    <w:rsid w:val="00381F0A"/>
    <w:rsid w:val="003901CD"/>
    <w:rsid w:val="00393849"/>
    <w:rsid w:val="0039751D"/>
    <w:rsid w:val="00397B89"/>
    <w:rsid w:val="003A2C4A"/>
    <w:rsid w:val="003B0703"/>
    <w:rsid w:val="003B3466"/>
    <w:rsid w:val="003B6345"/>
    <w:rsid w:val="003C259B"/>
    <w:rsid w:val="003C4E75"/>
    <w:rsid w:val="003E084D"/>
    <w:rsid w:val="004012E1"/>
    <w:rsid w:val="00403579"/>
    <w:rsid w:val="00406CDE"/>
    <w:rsid w:val="00407A2A"/>
    <w:rsid w:val="004118E8"/>
    <w:rsid w:val="00417825"/>
    <w:rsid w:val="004221AB"/>
    <w:rsid w:val="004261F1"/>
    <w:rsid w:val="004324F9"/>
    <w:rsid w:val="0043672C"/>
    <w:rsid w:val="004401A8"/>
    <w:rsid w:val="00441619"/>
    <w:rsid w:val="0045340F"/>
    <w:rsid w:val="004817BF"/>
    <w:rsid w:val="004838ED"/>
    <w:rsid w:val="004876ED"/>
    <w:rsid w:val="00490D92"/>
    <w:rsid w:val="00496BBC"/>
    <w:rsid w:val="004A248E"/>
    <w:rsid w:val="004A38D7"/>
    <w:rsid w:val="004A54B0"/>
    <w:rsid w:val="004A6493"/>
    <w:rsid w:val="004A740A"/>
    <w:rsid w:val="004B036D"/>
    <w:rsid w:val="004B14F1"/>
    <w:rsid w:val="004B70DC"/>
    <w:rsid w:val="004C3206"/>
    <w:rsid w:val="004C4532"/>
    <w:rsid w:val="004D36F2"/>
    <w:rsid w:val="004D5B74"/>
    <w:rsid w:val="004D5FDF"/>
    <w:rsid w:val="004F1C6F"/>
    <w:rsid w:val="004F56C5"/>
    <w:rsid w:val="00511208"/>
    <w:rsid w:val="00521353"/>
    <w:rsid w:val="00522D54"/>
    <w:rsid w:val="00523FE0"/>
    <w:rsid w:val="00524120"/>
    <w:rsid w:val="005306FC"/>
    <w:rsid w:val="0053573C"/>
    <w:rsid w:val="005433B1"/>
    <w:rsid w:val="00552CA4"/>
    <w:rsid w:val="00552DB0"/>
    <w:rsid w:val="005618AF"/>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5E9A"/>
    <w:rsid w:val="006631AA"/>
    <w:rsid w:val="00663CAA"/>
    <w:rsid w:val="0066523B"/>
    <w:rsid w:val="006961A9"/>
    <w:rsid w:val="006A1CF9"/>
    <w:rsid w:val="006A4D08"/>
    <w:rsid w:val="006A68A5"/>
    <w:rsid w:val="006B55A6"/>
    <w:rsid w:val="006D1339"/>
    <w:rsid w:val="006E13BD"/>
    <w:rsid w:val="006E17F0"/>
    <w:rsid w:val="006E4392"/>
    <w:rsid w:val="006E456D"/>
    <w:rsid w:val="006E4AB6"/>
    <w:rsid w:val="006E5473"/>
    <w:rsid w:val="006F1126"/>
    <w:rsid w:val="006F1E86"/>
    <w:rsid w:val="006F2888"/>
    <w:rsid w:val="006F332A"/>
    <w:rsid w:val="006F555C"/>
    <w:rsid w:val="00715448"/>
    <w:rsid w:val="007159E3"/>
    <w:rsid w:val="00720DDA"/>
    <w:rsid w:val="007241D9"/>
    <w:rsid w:val="00730039"/>
    <w:rsid w:val="00732F63"/>
    <w:rsid w:val="0073743F"/>
    <w:rsid w:val="00737F14"/>
    <w:rsid w:val="00744A01"/>
    <w:rsid w:val="007457FB"/>
    <w:rsid w:val="00750B09"/>
    <w:rsid w:val="00750DA7"/>
    <w:rsid w:val="00764590"/>
    <w:rsid w:val="00765244"/>
    <w:rsid w:val="00766F45"/>
    <w:rsid w:val="00767D73"/>
    <w:rsid w:val="0078090C"/>
    <w:rsid w:val="007813D3"/>
    <w:rsid w:val="007820D6"/>
    <w:rsid w:val="00792AFF"/>
    <w:rsid w:val="00792B09"/>
    <w:rsid w:val="00797A15"/>
    <w:rsid w:val="007A0E4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23245"/>
    <w:rsid w:val="00836140"/>
    <w:rsid w:val="00842BF9"/>
    <w:rsid w:val="00842E0A"/>
    <w:rsid w:val="00845307"/>
    <w:rsid w:val="00851AA3"/>
    <w:rsid w:val="00853B41"/>
    <w:rsid w:val="008559BB"/>
    <w:rsid w:val="00856BCB"/>
    <w:rsid w:val="0086240F"/>
    <w:rsid w:val="00872BA4"/>
    <w:rsid w:val="00875D7D"/>
    <w:rsid w:val="0088447E"/>
    <w:rsid w:val="00886216"/>
    <w:rsid w:val="008871C0"/>
    <w:rsid w:val="008876C6"/>
    <w:rsid w:val="0089197C"/>
    <w:rsid w:val="008932A9"/>
    <w:rsid w:val="00893661"/>
    <w:rsid w:val="00895CDE"/>
    <w:rsid w:val="008B2A3D"/>
    <w:rsid w:val="008B68B4"/>
    <w:rsid w:val="008C0534"/>
    <w:rsid w:val="008D1770"/>
    <w:rsid w:val="008D2459"/>
    <w:rsid w:val="008D3ABA"/>
    <w:rsid w:val="008E1441"/>
    <w:rsid w:val="008E6D1F"/>
    <w:rsid w:val="008F6380"/>
    <w:rsid w:val="008F75A7"/>
    <w:rsid w:val="009008F5"/>
    <w:rsid w:val="00904906"/>
    <w:rsid w:val="00906D83"/>
    <w:rsid w:val="00912AA9"/>
    <w:rsid w:val="00923C70"/>
    <w:rsid w:val="00927480"/>
    <w:rsid w:val="00937B9A"/>
    <w:rsid w:val="00940345"/>
    <w:rsid w:val="00942DA7"/>
    <w:rsid w:val="00943F7F"/>
    <w:rsid w:val="00946964"/>
    <w:rsid w:val="00957A3A"/>
    <w:rsid w:val="00963E19"/>
    <w:rsid w:val="00964ABC"/>
    <w:rsid w:val="00971B9A"/>
    <w:rsid w:val="0097724F"/>
    <w:rsid w:val="00984A96"/>
    <w:rsid w:val="0099279B"/>
    <w:rsid w:val="00992B1A"/>
    <w:rsid w:val="009931A0"/>
    <w:rsid w:val="00993693"/>
    <w:rsid w:val="009A05F6"/>
    <w:rsid w:val="009A12CC"/>
    <w:rsid w:val="009A1F94"/>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A012E5"/>
    <w:rsid w:val="00A11F61"/>
    <w:rsid w:val="00A15C0C"/>
    <w:rsid w:val="00A15DAE"/>
    <w:rsid w:val="00A24BE6"/>
    <w:rsid w:val="00A50A98"/>
    <w:rsid w:val="00A534D1"/>
    <w:rsid w:val="00A5603C"/>
    <w:rsid w:val="00A60715"/>
    <w:rsid w:val="00A65C12"/>
    <w:rsid w:val="00A66A1D"/>
    <w:rsid w:val="00A726FB"/>
    <w:rsid w:val="00A87C8F"/>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223A6"/>
    <w:rsid w:val="00B228A0"/>
    <w:rsid w:val="00B30CFD"/>
    <w:rsid w:val="00B32ACB"/>
    <w:rsid w:val="00B5798C"/>
    <w:rsid w:val="00B6210B"/>
    <w:rsid w:val="00B6294D"/>
    <w:rsid w:val="00B6559D"/>
    <w:rsid w:val="00B721AA"/>
    <w:rsid w:val="00B73D43"/>
    <w:rsid w:val="00B81CC6"/>
    <w:rsid w:val="00B84F8B"/>
    <w:rsid w:val="00B90D75"/>
    <w:rsid w:val="00BB280B"/>
    <w:rsid w:val="00BB3EF3"/>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66525"/>
    <w:rsid w:val="00C77D52"/>
    <w:rsid w:val="00C81983"/>
    <w:rsid w:val="00C81DCE"/>
    <w:rsid w:val="00C8285F"/>
    <w:rsid w:val="00C916C2"/>
    <w:rsid w:val="00C92442"/>
    <w:rsid w:val="00C96FB0"/>
    <w:rsid w:val="00C97B3F"/>
    <w:rsid w:val="00CA272F"/>
    <w:rsid w:val="00CA4666"/>
    <w:rsid w:val="00CA4801"/>
    <w:rsid w:val="00CB350E"/>
    <w:rsid w:val="00CC09CC"/>
    <w:rsid w:val="00CC1D65"/>
    <w:rsid w:val="00CC2C55"/>
    <w:rsid w:val="00CC6398"/>
    <w:rsid w:val="00CD5643"/>
    <w:rsid w:val="00CD5750"/>
    <w:rsid w:val="00CE4F28"/>
    <w:rsid w:val="00CE7F7C"/>
    <w:rsid w:val="00CF1E72"/>
    <w:rsid w:val="00CF2684"/>
    <w:rsid w:val="00D01DAF"/>
    <w:rsid w:val="00D01E90"/>
    <w:rsid w:val="00D01ED3"/>
    <w:rsid w:val="00D021C3"/>
    <w:rsid w:val="00D11BB6"/>
    <w:rsid w:val="00D174BA"/>
    <w:rsid w:val="00D2423E"/>
    <w:rsid w:val="00D27179"/>
    <w:rsid w:val="00D2721D"/>
    <w:rsid w:val="00D329D4"/>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C339B"/>
    <w:rsid w:val="00ED4A88"/>
    <w:rsid w:val="00EE1C45"/>
    <w:rsid w:val="00EE361C"/>
    <w:rsid w:val="00EE47D8"/>
    <w:rsid w:val="00EE48E0"/>
    <w:rsid w:val="00EE511D"/>
    <w:rsid w:val="00EF030B"/>
    <w:rsid w:val="00EF60AB"/>
    <w:rsid w:val="00F016AA"/>
    <w:rsid w:val="00F03384"/>
    <w:rsid w:val="00F0340F"/>
    <w:rsid w:val="00F05254"/>
    <w:rsid w:val="00F118DC"/>
    <w:rsid w:val="00F1359C"/>
    <w:rsid w:val="00F150B0"/>
    <w:rsid w:val="00F17C9F"/>
    <w:rsid w:val="00F27BD3"/>
    <w:rsid w:val="00F27F4D"/>
    <w:rsid w:val="00F34B80"/>
    <w:rsid w:val="00F4322F"/>
    <w:rsid w:val="00F4616C"/>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D76A2"/>
    <w:rsid w:val="00FE08BD"/>
    <w:rsid w:val="00FE0F39"/>
    <w:rsid w:val="00FE1272"/>
    <w:rsid w:val="00FE1DF0"/>
    <w:rsid w:val="00FE33BB"/>
    <w:rsid w:val="00FF02B8"/>
    <w:rsid w:val="0750D51A"/>
    <w:rsid w:val="11BB4A3C"/>
    <w:rsid w:val="13874AB4"/>
    <w:rsid w:val="13BD3C30"/>
    <w:rsid w:val="1E92BFC3"/>
    <w:rsid w:val="34A1C4C6"/>
    <w:rsid w:val="34CD3E78"/>
    <w:rsid w:val="50AE913F"/>
    <w:rsid w:val="60F3471D"/>
    <w:rsid w:val="62FAFA8D"/>
    <w:rsid w:val="66329B4F"/>
    <w:rsid w:val="673F869F"/>
    <w:rsid w:val="6ADDF162"/>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2684"/>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CF2684"/>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2"/>
    <w:qFormat/>
    <w:rsid w:val="00CF2684"/>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CF2684"/>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CF2684"/>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A65C12"/>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A65C12"/>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842BF9"/>
  </w:style>
  <w:style w:type="character" w:customStyle="1" w:styleId="eop">
    <w:name w:val="eop"/>
    <w:basedOn w:val="DefaultParagraphFont"/>
    <w:rsid w:val="00842BF9"/>
  </w:style>
  <w:style w:type="paragraph" w:customStyle="1" w:styleId="paragraph">
    <w:name w:val="paragraph"/>
    <w:basedOn w:val="Normal"/>
    <w:rsid w:val="00CA480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BasicParagraph">
    <w:name w:val="[Basic Paragraph]"/>
    <w:basedOn w:val="Normal"/>
    <w:uiPriority w:val="99"/>
    <w:rsid w:val="002C571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45388619">
      <w:bodyDiv w:val="1"/>
      <w:marLeft w:val="0"/>
      <w:marRight w:val="0"/>
      <w:marTop w:val="0"/>
      <w:marBottom w:val="0"/>
      <w:divBdr>
        <w:top w:val="none" w:sz="0" w:space="0" w:color="auto"/>
        <w:left w:val="none" w:sz="0" w:space="0" w:color="auto"/>
        <w:bottom w:val="none" w:sz="0" w:space="0" w:color="auto"/>
        <w:right w:val="none" w:sz="0" w:space="0" w:color="auto"/>
      </w:divBdr>
      <w:divsChild>
        <w:div w:id="1863090093">
          <w:marLeft w:val="0"/>
          <w:marRight w:val="0"/>
          <w:marTop w:val="0"/>
          <w:marBottom w:val="0"/>
          <w:divBdr>
            <w:top w:val="none" w:sz="0" w:space="0" w:color="auto"/>
            <w:left w:val="none" w:sz="0" w:space="0" w:color="auto"/>
            <w:bottom w:val="none" w:sz="0" w:space="0" w:color="auto"/>
            <w:right w:val="none" w:sz="0" w:space="0" w:color="auto"/>
          </w:divBdr>
        </w:div>
        <w:div w:id="1082947847">
          <w:marLeft w:val="0"/>
          <w:marRight w:val="0"/>
          <w:marTop w:val="0"/>
          <w:marBottom w:val="0"/>
          <w:divBdr>
            <w:top w:val="none" w:sz="0" w:space="0" w:color="auto"/>
            <w:left w:val="none" w:sz="0" w:space="0" w:color="auto"/>
            <w:bottom w:val="none" w:sz="0" w:space="0" w:color="auto"/>
            <w:right w:val="none" w:sz="0" w:space="0" w:color="auto"/>
          </w:divBdr>
        </w:div>
        <w:div w:id="522939987">
          <w:marLeft w:val="0"/>
          <w:marRight w:val="0"/>
          <w:marTop w:val="0"/>
          <w:marBottom w:val="0"/>
          <w:divBdr>
            <w:top w:val="none" w:sz="0" w:space="0" w:color="auto"/>
            <w:left w:val="none" w:sz="0" w:space="0" w:color="auto"/>
            <w:bottom w:val="none" w:sz="0" w:space="0" w:color="auto"/>
            <w:right w:val="none" w:sz="0" w:space="0" w:color="auto"/>
          </w:divBdr>
        </w:div>
        <w:div w:id="295913471">
          <w:marLeft w:val="0"/>
          <w:marRight w:val="0"/>
          <w:marTop w:val="0"/>
          <w:marBottom w:val="0"/>
          <w:divBdr>
            <w:top w:val="none" w:sz="0" w:space="0" w:color="auto"/>
            <w:left w:val="none" w:sz="0" w:space="0" w:color="auto"/>
            <w:bottom w:val="none" w:sz="0" w:space="0" w:color="auto"/>
            <w:right w:val="none" w:sz="0" w:space="0" w:color="auto"/>
          </w:divBdr>
        </w:div>
      </w:divsChild>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28117804">
      <w:bodyDiv w:val="1"/>
      <w:marLeft w:val="0"/>
      <w:marRight w:val="0"/>
      <w:marTop w:val="0"/>
      <w:marBottom w:val="0"/>
      <w:divBdr>
        <w:top w:val="none" w:sz="0" w:space="0" w:color="auto"/>
        <w:left w:val="none" w:sz="0" w:space="0" w:color="auto"/>
        <w:bottom w:val="none" w:sz="0" w:space="0" w:color="auto"/>
        <w:right w:val="none" w:sz="0" w:space="0" w:color="auto"/>
      </w:divBdr>
      <w:divsChild>
        <w:div w:id="2111732683">
          <w:marLeft w:val="0"/>
          <w:marRight w:val="0"/>
          <w:marTop w:val="0"/>
          <w:marBottom w:val="0"/>
          <w:divBdr>
            <w:top w:val="none" w:sz="0" w:space="0" w:color="auto"/>
            <w:left w:val="none" w:sz="0" w:space="0" w:color="auto"/>
            <w:bottom w:val="none" w:sz="0" w:space="0" w:color="auto"/>
            <w:right w:val="none" w:sz="0" w:space="0" w:color="auto"/>
          </w:divBdr>
        </w:div>
        <w:div w:id="1649476636">
          <w:marLeft w:val="0"/>
          <w:marRight w:val="0"/>
          <w:marTop w:val="0"/>
          <w:marBottom w:val="0"/>
          <w:divBdr>
            <w:top w:val="none" w:sz="0" w:space="0" w:color="auto"/>
            <w:left w:val="none" w:sz="0" w:space="0" w:color="auto"/>
            <w:bottom w:val="none" w:sz="0" w:space="0" w:color="auto"/>
            <w:right w:val="none" w:sz="0" w:space="0" w:color="auto"/>
          </w:divBdr>
        </w:div>
      </w:divsChild>
    </w:div>
    <w:div w:id="750157069">
      <w:bodyDiv w:val="1"/>
      <w:marLeft w:val="0"/>
      <w:marRight w:val="0"/>
      <w:marTop w:val="0"/>
      <w:marBottom w:val="0"/>
      <w:divBdr>
        <w:top w:val="none" w:sz="0" w:space="0" w:color="auto"/>
        <w:left w:val="none" w:sz="0" w:space="0" w:color="auto"/>
        <w:bottom w:val="none" w:sz="0" w:space="0" w:color="auto"/>
        <w:right w:val="none" w:sz="0" w:space="0" w:color="auto"/>
      </w:divBdr>
    </w:div>
    <w:div w:id="840199636">
      <w:bodyDiv w:val="1"/>
      <w:marLeft w:val="0"/>
      <w:marRight w:val="0"/>
      <w:marTop w:val="0"/>
      <w:marBottom w:val="0"/>
      <w:divBdr>
        <w:top w:val="none" w:sz="0" w:space="0" w:color="auto"/>
        <w:left w:val="none" w:sz="0" w:space="0" w:color="auto"/>
        <w:bottom w:val="none" w:sz="0" w:space="0" w:color="auto"/>
        <w:right w:val="none" w:sz="0" w:space="0" w:color="auto"/>
      </w:divBdr>
      <w:divsChild>
        <w:div w:id="809907974">
          <w:marLeft w:val="0"/>
          <w:marRight w:val="0"/>
          <w:marTop w:val="0"/>
          <w:marBottom w:val="0"/>
          <w:divBdr>
            <w:top w:val="none" w:sz="0" w:space="0" w:color="auto"/>
            <w:left w:val="none" w:sz="0" w:space="0" w:color="auto"/>
            <w:bottom w:val="none" w:sz="0" w:space="0" w:color="auto"/>
            <w:right w:val="none" w:sz="0" w:space="0" w:color="auto"/>
          </w:divBdr>
        </w:div>
        <w:div w:id="495462307">
          <w:marLeft w:val="0"/>
          <w:marRight w:val="0"/>
          <w:marTop w:val="0"/>
          <w:marBottom w:val="0"/>
          <w:divBdr>
            <w:top w:val="none" w:sz="0" w:space="0" w:color="auto"/>
            <w:left w:val="none" w:sz="0" w:space="0" w:color="auto"/>
            <w:bottom w:val="none" w:sz="0" w:space="0" w:color="auto"/>
            <w:right w:val="none" w:sz="0" w:space="0" w:color="auto"/>
          </w:divBdr>
        </w:div>
      </w:divsChild>
    </w:div>
    <w:div w:id="927689652">
      <w:bodyDiv w:val="1"/>
      <w:marLeft w:val="0"/>
      <w:marRight w:val="0"/>
      <w:marTop w:val="0"/>
      <w:marBottom w:val="0"/>
      <w:divBdr>
        <w:top w:val="none" w:sz="0" w:space="0" w:color="auto"/>
        <w:left w:val="none" w:sz="0" w:space="0" w:color="auto"/>
        <w:bottom w:val="none" w:sz="0" w:space="0" w:color="auto"/>
        <w:right w:val="none" w:sz="0" w:space="0" w:color="auto"/>
      </w:divBdr>
      <w:divsChild>
        <w:div w:id="625938017">
          <w:marLeft w:val="0"/>
          <w:marRight w:val="0"/>
          <w:marTop w:val="0"/>
          <w:marBottom w:val="0"/>
          <w:divBdr>
            <w:top w:val="none" w:sz="0" w:space="0" w:color="auto"/>
            <w:left w:val="none" w:sz="0" w:space="0" w:color="auto"/>
            <w:bottom w:val="none" w:sz="0" w:space="0" w:color="auto"/>
            <w:right w:val="none" w:sz="0" w:space="0" w:color="auto"/>
          </w:divBdr>
        </w:div>
        <w:div w:id="1036351295">
          <w:marLeft w:val="0"/>
          <w:marRight w:val="0"/>
          <w:marTop w:val="0"/>
          <w:marBottom w:val="0"/>
          <w:divBdr>
            <w:top w:val="none" w:sz="0" w:space="0" w:color="auto"/>
            <w:left w:val="none" w:sz="0" w:space="0" w:color="auto"/>
            <w:bottom w:val="none" w:sz="0" w:space="0" w:color="auto"/>
            <w:right w:val="none" w:sz="0" w:space="0" w:color="auto"/>
          </w:divBdr>
        </w:div>
        <w:div w:id="1317609701">
          <w:marLeft w:val="0"/>
          <w:marRight w:val="0"/>
          <w:marTop w:val="0"/>
          <w:marBottom w:val="0"/>
          <w:divBdr>
            <w:top w:val="none" w:sz="0" w:space="0" w:color="auto"/>
            <w:left w:val="none" w:sz="0" w:space="0" w:color="auto"/>
            <w:bottom w:val="none" w:sz="0" w:space="0" w:color="auto"/>
            <w:right w:val="none" w:sz="0" w:space="0" w:color="auto"/>
          </w:divBdr>
        </w:div>
        <w:div w:id="204948361">
          <w:marLeft w:val="0"/>
          <w:marRight w:val="0"/>
          <w:marTop w:val="0"/>
          <w:marBottom w:val="0"/>
          <w:divBdr>
            <w:top w:val="none" w:sz="0" w:space="0" w:color="auto"/>
            <w:left w:val="none" w:sz="0" w:space="0" w:color="auto"/>
            <w:bottom w:val="none" w:sz="0" w:space="0" w:color="auto"/>
            <w:right w:val="none" w:sz="0" w:space="0" w:color="auto"/>
          </w:divBdr>
        </w:div>
        <w:div w:id="164830291">
          <w:marLeft w:val="0"/>
          <w:marRight w:val="0"/>
          <w:marTop w:val="0"/>
          <w:marBottom w:val="0"/>
          <w:divBdr>
            <w:top w:val="none" w:sz="0" w:space="0" w:color="auto"/>
            <w:left w:val="none" w:sz="0" w:space="0" w:color="auto"/>
            <w:bottom w:val="none" w:sz="0" w:space="0" w:color="auto"/>
            <w:right w:val="none" w:sz="0" w:space="0" w:color="auto"/>
          </w:divBdr>
        </w:div>
      </w:divsChild>
    </w:div>
    <w:div w:id="1077945420">
      <w:bodyDiv w:val="1"/>
      <w:marLeft w:val="0"/>
      <w:marRight w:val="0"/>
      <w:marTop w:val="0"/>
      <w:marBottom w:val="0"/>
      <w:divBdr>
        <w:top w:val="none" w:sz="0" w:space="0" w:color="auto"/>
        <w:left w:val="none" w:sz="0" w:space="0" w:color="auto"/>
        <w:bottom w:val="none" w:sz="0" w:space="0" w:color="auto"/>
        <w:right w:val="none" w:sz="0" w:space="0" w:color="auto"/>
      </w:divBdr>
      <w:divsChild>
        <w:div w:id="308435504">
          <w:marLeft w:val="0"/>
          <w:marRight w:val="0"/>
          <w:marTop w:val="0"/>
          <w:marBottom w:val="0"/>
          <w:divBdr>
            <w:top w:val="none" w:sz="0" w:space="0" w:color="auto"/>
            <w:left w:val="none" w:sz="0" w:space="0" w:color="auto"/>
            <w:bottom w:val="none" w:sz="0" w:space="0" w:color="auto"/>
            <w:right w:val="none" w:sz="0" w:space="0" w:color="auto"/>
          </w:divBdr>
        </w:div>
        <w:div w:id="343410258">
          <w:marLeft w:val="0"/>
          <w:marRight w:val="0"/>
          <w:marTop w:val="0"/>
          <w:marBottom w:val="0"/>
          <w:divBdr>
            <w:top w:val="none" w:sz="0" w:space="0" w:color="auto"/>
            <w:left w:val="none" w:sz="0" w:space="0" w:color="auto"/>
            <w:bottom w:val="none" w:sz="0" w:space="0" w:color="auto"/>
            <w:right w:val="none" w:sz="0" w:space="0" w:color="auto"/>
          </w:divBdr>
        </w:div>
        <w:div w:id="2043434834">
          <w:marLeft w:val="0"/>
          <w:marRight w:val="0"/>
          <w:marTop w:val="0"/>
          <w:marBottom w:val="0"/>
          <w:divBdr>
            <w:top w:val="none" w:sz="0" w:space="0" w:color="auto"/>
            <w:left w:val="none" w:sz="0" w:space="0" w:color="auto"/>
            <w:bottom w:val="none" w:sz="0" w:space="0" w:color="auto"/>
            <w:right w:val="none" w:sz="0" w:space="0" w:color="auto"/>
          </w:divBdr>
        </w:div>
        <w:div w:id="127363872">
          <w:marLeft w:val="0"/>
          <w:marRight w:val="0"/>
          <w:marTop w:val="0"/>
          <w:marBottom w:val="0"/>
          <w:divBdr>
            <w:top w:val="none" w:sz="0" w:space="0" w:color="auto"/>
            <w:left w:val="none" w:sz="0" w:space="0" w:color="auto"/>
            <w:bottom w:val="none" w:sz="0" w:space="0" w:color="auto"/>
            <w:right w:val="none" w:sz="0" w:space="0" w:color="auto"/>
          </w:divBdr>
        </w:div>
      </w:divsChild>
    </w:div>
    <w:div w:id="1146387973">
      <w:bodyDiv w:val="1"/>
      <w:marLeft w:val="0"/>
      <w:marRight w:val="0"/>
      <w:marTop w:val="0"/>
      <w:marBottom w:val="0"/>
      <w:divBdr>
        <w:top w:val="none" w:sz="0" w:space="0" w:color="auto"/>
        <w:left w:val="none" w:sz="0" w:space="0" w:color="auto"/>
        <w:bottom w:val="none" w:sz="0" w:space="0" w:color="auto"/>
        <w:right w:val="none" w:sz="0" w:space="0" w:color="auto"/>
      </w:divBdr>
      <w:divsChild>
        <w:div w:id="941957665">
          <w:marLeft w:val="0"/>
          <w:marRight w:val="0"/>
          <w:marTop w:val="0"/>
          <w:marBottom w:val="0"/>
          <w:divBdr>
            <w:top w:val="none" w:sz="0" w:space="0" w:color="auto"/>
            <w:left w:val="none" w:sz="0" w:space="0" w:color="auto"/>
            <w:bottom w:val="none" w:sz="0" w:space="0" w:color="auto"/>
            <w:right w:val="none" w:sz="0" w:space="0" w:color="auto"/>
          </w:divBdr>
          <w:divsChild>
            <w:div w:id="2118405801">
              <w:marLeft w:val="0"/>
              <w:marRight w:val="0"/>
              <w:marTop w:val="0"/>
              <w:marBottom w:val="0"/>
              <w:divBdr>
                <w:top w:val="none" w:sz="0" w:space="0" w:color="auto"/>
                <w:left w:val="none" w:sz="0" w:space="0" w:color="auto"/>
                <w:bottom w:val="none" w:sz="0" w:space="0" w:color="auto"/>
                <w:right w:val="none" w:sz="0" w:space="0" w:color="auto"/>
              </w:divBdr>
            </w:div>
            <w:div w:id="1774130652">
              <w:marLeft w:val="0"/>
              <w:marRight w:val="0"/>
              <w:marTop w:val="0"/>
              <w:marBottom w:val="0"/>
              <w:divBdr>
                <w:top w:val="none" w:sz="0" w:space="0" w:color="auto"/>
                <w:left w:val="none" w:sz="0" w:space="0" w:color="auto"/>
                <w:bottom w:val="none" w:sz="0" w:space="0" w:color="auto"/>
                <w:right w:val="none" w:sz="0" w:space="0" w:color="auto"/>
              </w:divBdr>
            </w:div>
            <w:div w:id="2014061837">
              <w:marLeft w:val="0"/>
              <w:marRight w:val="0"/>
              <w:marTop w:val="0"/>
              <w:marBottom w:val="0"/>
              <w:divBdr>
                <w:top w:val="none" w:sz="0" w:space="0" w:color="auto"/>
                <w:left w:val="none" w:sz="0" w:space="0" w:color="auto"/>
                <w:bottom w:val="none" w:sz="0" w:space="0" w:color="auto"/>
                <w:right w:val="none" w:sz="0" w:space="0" w:color="auto"/>
              </w:divBdr>
            </w:div>
            <w:div w:id="971131787">
              <w:marLeft w:val="0"/>
              <w:marRight w:val="0"/>
              <w:marTop w:val="0"/>
              <w:marBottom w:val="0"/>
              <w:divBdr>
                <w:top w:val="none" w:sz="0" w:space="0" w:color="auto"/>
                <w:left w:val="none" w:sz="0" w:space="0" w:color="auto"/>
                <w:bottom w:val="none" w:sz="0" w:space="0" w:color="auto"/>
                <w:right w:val="none" w:sz="0" w:space="0" w:color="auto"/>
              </w:divBdr>
            </w:div>
            <w:div w:id="1153570632">
              <w:marLeft w:val="0"/>
              <w:marRight w:val="0"/>
              <w:marTop w:val="0"/>
              <w:marBottom w:val="0"/>
              <w:divBdr>
                <w:top w:val="none" w:sz="0" w:space="0" w:color="auto"/>
                <w:left w:val="none" w:sz="0" w:space="0" w:color="auto"/>
                <w:bottom w:val="none" w:sz="0" w:space="0" w:color="auto"/>
                <w:right w:val="none" w:sz="0" w:space="0" w:color="auto"/>
              </w:divBdr>
            </w:div>
          </w:divsChild>
        </w:div>
        <w:div w:id="632292646">
          <w:marLeft w:val="0"/>
          <w:marRight w:val="0"/>
          <w:marTop w:val="0"/>
          <w:marBottom w:val="0"/>
          <w:divBdr>
            <w:top w:val="none" w:sz="0" w:space="0" w:color="auto"/>
            <w:left w:val="none" w:sz="0" w:space="0" w:color="auto"/>
            <w:bottom w:val="none" w:sz="0" w:space="0" w:color="auto"/>
            <w:right w:val="none" w:sz="0" w:space="0" w:color="auto"/>
          </w:divBdr>
          <w:divsChild>
            <w:div w:id="2114548586">
              <w:marLeft w:val="0"/>
              <w:marRight w:val="0"/>
              <w:marTop w:val="0"/>
              <w:marBottom w:val="0"/>
              <w:divBdr>
                <w:top w:val="none" w:sz="0" w:space="0" w:color="auto"/>
                <w:left w:val="none" w:sz="0" w:space="0" w:color="auto"/>
                <w:bottom w:val="none" w:sz="0" w:space="0" w:color="auto"/>
                <w:right w:val="none" w:sz="0" w:space="0" w:color="auto"/>
              </w:divBdr>
            </w:div>
            <w:div w:id="538664802">
              <w:marLeft w:val="0"/>
              <w:marRight w:val="0"/>
              <w:marTop w:val="0"/>
              <w:marBottom w:val="0"/>
              <w:divBdr>
                <w:top w:val="none" w:sz="0" w:space="0" w:color="auto"/>
                <w:left w:val="none" w:sz="0" w:space="0" w:color="auto"/>
                <w:bottom w:val="none" w:sz="0" w:space="0" w:color="auto"/>
                <w:right w:val="none" w:sz="0" w:space="0" w:color="auto"/>
              </w:divBdr>
            </w:div>
            <w:div w:id="604117875">
              <w:marLeft w:val="0"/>
              <w:marRight w:val="0"/>
              <w:marTop w:val="0"/>
              <w:marBottom w:val="0"/>
              <w:divBdr>
                <w:top w:val="none" w:sz="0" w:space="0" w:color="auto"/>
                <w:left w:val="none" w:sz="0" w:space="0" w:color="auto"/>
                <w:bottom w:val="none" w:sz="0" w:space="0" w:color="auto"/>
                <w:right w:val="none" w:sz="0" w:space="0" w:color="auto"/>
              </w:divBdr>
            </w:div>
            <w:div w:id="2006935168">
              <w:marLeft w:val="0"/>
              <w:marRight w:val="0"/>
              <w:marTop w:val="0"/>
              <w:marBottom w:val="0"/>
              <w:divBdr>
                <w:top w:val="none" w:sz="0" w:space="0" w:color="auto"/>
                <w:left w:val="none" w:sz="0" w:space="0" w:color="auto"/>
                <w:bottom w:val="none" w:sz="0" w:space="0" w:color="auto"/>
                <w:right w:val="none" w:sz="0" w:space="0" w:color="auto"/>
              </w:divBdr>
            </w:div>
            <w:div w:id="1443770906">
              <w:marLeft w:val="0"/>
              <w:marRight w:val="0"/>
              <w:marTop w:val="0"/>
              <w:marBottom w:val="0"/>
              <w:divBdr>
                <w:top w:val="none" w:sz="0" w:space="0" w:color="auto"/>
                <w:left w:val="none" w:sz="0" w:space="0" w:color="auto"/>
                <w:bottom w:val="none" w:sz="0" w:space="0" w:color="auto"/>
                <w:right w:val="none" w:sz="0" w:space="0" w:color="auto"/>
              </w:divBdr>
            </w:div>
          </w:divsChild>
        </w:div>
        <w:div w:id="1648318499">
          <w:marLeft w:val="0"/>
          <w:marRight w:val="0"/>
          <w:marTop w:val="0"/>
          <w:marBottom w:val="0"/>
          <w:divBdr>
            <w:top w:val="none" w:sz="0" w:space="0" w:color="auto"/>
            <w:left w:val="none" w:sz="0" w:space="0" w:color="auto"/>
            <w:bottom w:val="none" w:sz="0" w:space="0" w:color="auto"/>
            <w:right w:val="none" w:sz="0" w:space="0" w:color="auto"/>
          </w:divBdr>
          <w:divsChild>
            <w:div w:id="323121745">
              <w:marLeft w:val="0"/>
              <w:marRight w:val="0"/>
              <w:marTop w:val="0"/>
              <w:marBottom w:val="0"/>
              <w:divBdr>
                <w:top w:val="none" w:sz="0" w:space="0" w:color="auto"/>
                <w:left w:val="none" w:sz="0" w:space="0" w:color="auto"/>
                <w:bottom w:val="none" w:sz="0" w:space="0" w:color="auto"/>
                <w:right w:val="none" w:sz="0" w:space="0" w:color="auto"/>
              </w:divBdr>
            </w:div>
            <w:div w:id="1949770260">
              <w:marLeft w:val="0"/>
              <w:marRight w:val="0"/>
              <w:marTop w:val="0"/>
              <w:marBottom w:val="0"/>
              <w:divBdr>
                <w:top w:val="none" w:sz="0" w:space="0" w:color="auto"/>
                <w:left w:val="none" w:sz="0" w:space="0" w:color="auto"/>
                <w:bottom w:val="none" w:sz="0" w:space="0" w:color="auto"/>
                <w:right w:val="none" w:sz="0" w:space="0" w:color="auto"/>
              </w:divBdr>
            </w:div>
            <w:div w:id="75326820">
              <w:marLeft w:val="0"/>
              <w:marRight w:val="0"/>
              <w:marTop w:val="0"/>
              <w:marBottom w:val="0"/>
              <w:divBdr>
                <w:top w:val="none" w:sz="0" w:space="0" w:color="auto"/>
                <w:left w:val="none" w:sz="0" w:space="0" w:color="auto"/>
                <w:bottom w:val="none" w:sz="0" w:space="0" w:color="auto"/>
                <w:right w:val="none" w:sz="0" w:space="0" w:color="auto"/>
              </w:divBdr>
            </w:div>
            <w:div w:id="150874404">
              <w:marLeft w:val="0"/>
              <w:marRight w:val="0"/>
              <w:marTop w:val="0"/>
              <w:marBottom w:val="0"/>
              <w:divBdr>
                <w:top w:val="none" w:sz="0" w:space="0" w:color="auto"/>
                <w:left w:val="none" w:sz="0" w:space="0" w:color="auto"/>
                <w:bottom w:val="none" w:sz="0" w:space="0" w:color="auto"/>
                <w:right w:val="none" w:sz="0" w:space="0" w:color="auto"/>
              </w:divBdr>
            </w:div>
          </w:divsChild>
        </w:div>
        <w:div w:id="1547328063">
          <w:marLeft w:val="0"/>
          <w:marRight w:val="0"/>
          <w:marTop w:val="0"/>
          <w:marBottom w:val="0"/>
          <w:divBdr>
            <w:top w:val="none" w:sz="0" w:space="0" w:color="auto"/>
            <w:left w:val="none" w:sz="0" w:space="0" w:color="auto"/>
            <w:bottom w:val="none" w:sz="0" w:space="0" w:color="auto"/>
            <w:right w:val="none" w:sz="0" w:space="0" w:color="auto"/>
          </w:divBdr>
          <w:divsChild>
            <w:div w:id="1191533806">
              <w:marLeft w:val="0"/>
              <w:marRight w:val="0"/>
              <w:marTop w:val="0"/>
              <w:marBottom w:val="0"/>
              <w:divBdr>
                <w:top w:val="none" w:sz="0" w:space="0" w:color="auto"/>
                <w:left w:val="none" w:sz="0" w:space="0" w:color="auto"/>
                <w:bottom w:val="none" w:sz="0" w:space="0" w:color="auto"/>
                <w:right w:val="none" w:sz="0" w:space="0" w:color="auto"/>
              </w:divBdr>
            </w:div>
            <w:div w:id="757751924">
              <w:marLeft w:val="0"/>
              <w:marRight w:val="0"/>
              <w:marTop w:val="0"/>
              <w:marBottom w:val="0"/>
              <w:divBdr>
                <w:top w:val="none" w:sz="0" w:space="0" w:color="auto"/>
                <w:left w:val="none" w:sz="0" w:space="0" w:color="auto"/>
                <w:bottom w:val="none" w:sz="0" w:space="0" w:color="auto"/>
                <w:right w:val="none" w:sz="0" w:space="0" w:color="auto"/>
              </w:divBdr>
            </w:div>
            <w:div w:id="1970672569">
              <w:marLeft w:val="0"/>
              <w:marRight w:val="0"/>
              <w:marTop w:val="0"/>
              <w:marBottom w:val="0"/>
              <w:divBdr>
                <w:top w:val="none" w:sz="0" w:space="0" w:color="auto"/>
                <w:left w:val="none" w:sz="0" w:space="0" w:color="auto"/>
                <w:bottom w:val="none" w:sz="0" w:space="0" w:color="auto"/>
                <w:right w:val="none" w:sz="0" w:space="0" w:color="auto"/>
              </w:divBdr>
            </w:div>
            <w:div w:id="1013148536">
              <w:marLeft w:val="0"/>
              <w:marRight w:val="0"/>
              <w:marTop w:val="0"/>
              <w:marBottom w:val="0"/>
              <w:divBdr>
                <w:top w:val="none" w:sz="0" w:space="0" w:color="auto"/>
                <w:left w:val="none" w:sz="0" w:space="0" w:color="auto"/>
                <w:bottom w:val="none" w:sz="0" w:space="0" w:color="auto"/>
                <w:right w:val="none" w:sz="0" w:space="0" w:color="auto"/>
              </w:divBdr>
            </w:div>
            <w:div w:id="1971860656">
              <w:marLeft w:val="0"/>
              <w:marRight w:val="0"/>
              <w:marTop w:val="0"/>
              <w:marBottom w:val="0"/>
              <w:divBdr>
                <w:top w:val="none" w:sz="0" w:space="0" w:color="auto"/>
                <w:left w:val="none" w:sz="0" w:space="0" w:color="auto"/>
                <w:bottom w:val="none" w:sz="0" w:space="0" w:color="auto"/>
                <w:right w:val="none" w:sz="0" w:space="0" w:color="auto"/>
              </w:divBdr>
            </w:div>
          </w:divsChild>
        </w:div>
        <w:div w:id="2030181223">
          <w:marLeft w:val="0"/>
          <w:marRight w:val="0"/>
          <w:marTop w:val="0"/>
          <w:marBottom w:val="0"/>
          <w:divBdr>
            <w:top w:val="none" w:sz="0" w:space="0" w:color="auto"/>
            <w:left w:val="none" w:sz="0" w:space="0" w:color="auto"/>
            <w:bottom w:val="none" w:sz="0" w:space="0" w:color="auto"/>
            <w:right w:val="none" w:sz="0" w:space="0" w:color="auto"/>
          </w:divBdr>
          <w:divsChild>
            <w:div w:id="1402437303">
              <w:marLeft w:val="0"/>
              <w:marRight w:val="0"/>
              <w:marTop w:val="0"/>
              <w:marBottom w:val="0"/>
              <w:divBdr>
                <w:top w:val="none" w:sz="0" w:space="0" w:color="auto"/>
                <w:left w:val="none" w:sz="0" w:space="0" w:color="auto"/>
                <w:bottom w:val="none" w:sz="0" w:space="0" w:color="auto"/>
                <w:right w:val="none" w:sz="0" w:space="0" w:color="auto"/>
              </w:divBdr>
            </w:div>
            <w:div w:id="1449736642">
              <w:marLeft w:val="0"/>
              <w:marRight w:val="0"/>
              <w:marTop w:val="0"/>
              <w:marBottom w:val="0"/>
              <w:divBdr>
                <w:top w:val="none" w:sz="0" w:space="0" w:color="auto"/>
                <w:left w:val="none" w:sz="0" w:space="0" w:color="auto"/>
                <w:bottom w:val="none" w:sz="0" w:space="0" w:color="auto"/>
                <w:right w:val="none" w:sz="0" w:space="0" w:color="auto"/>
              </w:divBdr>
            </w:div>
            <w:div w:id="385834018">
              <w:marLeft w:val="0"/>
              <w:marRight w:val="0"/>
              <w:marTop w:val="0"/>
              <w:marBottom w:val="0"/>
              <w:divBdr>
                <w:top w:val="none" w:sz="0" w:space="0" w:color="auto"/>
                <w:left w:val="none" w:sz="0" w:space="0" w:color="auto"/>
                <w:bottom w:val="none" w:sz="0" w:space="0" w:color="auto"/>
                <w:right w:val="none" w:sz="0" w:space="0" w:color="auto"/>
              </w:divBdr>
            </w:div>
            <w:div w:id="261689456">
              <w:marLeft w:val="0"/>
              <w:marRight w:val="0"/>
              <w:marTop w:val="0"/>
              <w:marBottom w:val="0"/>
              <w:divBdr>
                <w:top w:val="none" w:sz="0" w:space="0" w:color="auto"/>
                <w:left w:val="none" w:sz="0" w:space="0" w:color="auto"/>
                <w:bottom w:val="none" w:sz="0" w:space="0" w:color="auto"/>
                <w:right w:val="none" w:sz="0" w:space="0" w:color="auto"/>
              </w:divBdr>
            </w:div>
            <w:div w:id="1652828666">
              <w:marLeft w:val="0"/>
              <w:marRight w:val="0"/>
              <w:marTop w:val="0"/>
              <w:marBottom w:val="0"/>
              <w:divBdr>
                <w:top w:val="none" w:sz="0" w:space="0" w:color="auto"/>
                <w:left w:val="none" w:sz="0" w:space="0" w:color="auto"/>
                <w:bottom w:val="none" w:sz="0" w:space="0" w:color="auto"/>
                <w:right w:val="none" w:sz="0" w:space="0" w:color="auto"/>
              </w:divBdr>
            </w:div>
          </w:divsChild>
        </w:div>
        <w:div w:id="381828510">
          <w:marLeft w:val="0"/>
          <w:marRight w:val="0"/>
          <w:marTop w:val="0"/>
          <w:marBottom w:val="0"/>
          <w:divBdr>
            <w:top w:val="none" w:sz="0" w:space="0" w:color="auto"/>
            <w:left w:val="none" w:sz="0" w:space="0" w:color="auto"/>
            <w:bottom w:val="none" w:sz="0" w:space="0" w:color="auto"/>
            <w:right w:val="none" w:sz="0" w:space="0" w:color="auto"/>
          </w:divBdr>
          <w:divsChild>
            <w:div w:id="406070848">
              <w:marLeft w:val="0"/>
              <w:marRight w:val="0"/>
              <w:marTop w:val="0"/>
              <w:marBottom w:val="0"/>
              <w:divBdr>
                <w:top w:val="none" w:sz="0" w:space="0" w:color="auto"/>
                <w:left w:val="none" w:sz="0" w:space="0" w:color="auto"/>
                <w:bottom w:val="none" w:sz="0" w:space="0" w:color="auto"/>
                <w:right w:val="none" w:sz="0" w:space="0" w:color="auto"/>
              </w:divBdr>
            </w:div>
            <w:div w:id="1420758556">
              <w:marLeft w:val="0"/>
              <w:marRight w:val="0"/>
              <w:marTop w:val="0"/>
              <w:marBottom w:val="0"/>
              <w:divBdr>
                <w:top w:val="none" w:sz="0" w:space="0" w:color="auto"/>
                <w:left w:val="none" w:sz="0" w:space="0" w:color="auto"/>
                <w:bottom w:val="none" w:sz="0" w:space="0" w:color="auto"/>
                <w:right w:val="none" w:sz="0" w:space="0" w:color="auto"/>
              </w:divBdr>
            </w:div>
            <w:div w:id="1405491456">
              <w:marLeft w:val="0"/>
              <w:marRight w:val="0"/>
              <w:marTop w:val="0"/>
              <w:marBottom w:val="0"/>
              <w:divBdr>
                <w:top w:val="none" w:sz="0" w:space="0" w:color="auto"/>
                <w:left w:val="none" w:sz="0" w:space="0" w:color="auto"/>
                <w:bottom w:val="none" w:sz="0" w:space="0" w:color="auto"/>
                <w:right w:val="none" w:sz="0" w:space="0" w:color="auto"/>
              </w:divBdr>
            </w:div>
            <w:div w:id="1515924405">
              <w:marLeft w:val="0"/>
              <w:marRight w:val="0"/>
              <w:marTop w:val="0"/>
              <w:marBottom w:val="0"/>
              <w:divBdr>
                <w:top w:val="none" w:sz="0" w:space="0" w:color="auto"/>
                <w:left w:val="none" w:sz="0" w:space="0" w:color="auto"/>
                <w:bottom w:val="none" w:sz="0" w:space="0" w:color="auto"/>
                <w:right w:val="none" w:sz="0" w:space="0" w:color="auto"/>
              </w:divBdr>
            </w:div>
            <w:div w:id="2015494591">
              <w:marLeft w:val="0"/>
              <w:marRight w:val="0"/>
              <w:marTop w:val="0"/>
              <w:marBottom w:val="0"/>
              <w:divBdr>
                <w:top w:val="none" w:sz="0" w:space="0" w:color="auto"/>
                <w:left w:val="none" w:sz="0" w:space="0" w:color="auto"/>
                <w:bottom w:val="none" w:sz="0" w:space="0" w:color="auto"/>
                <w:right w:val="none" w:sz="0" w:space="0" w:color="auto"/>
              </w:divBdr>
            </w:div>
          </w:divsChild>
        </w:div>
        <w:div w:id="1465660969">
          <w:marLeft w:val="0"/>
          <w:marRight w:val="0"/>
          <w:marTop w:val="0"/>
          <w:marBottom w:val="0"/>
          <w:divBdr>
            <w:top w:val="none" w:sz="0" w:space="0" w:color="auto"/>
            <w:left w:val="none" w:sz="0" w:space="0" w:color="auto"/>
            <w:bottom w:val="none" w:sz="0" w:space="0" w:color="auto"/>
            <w:right w:val="none" w:sz="0" w:space="0" w:color="auto"/>
          </w:divBdr>
          <w:divsChild>
            <w:div w:id="1493138095">
              <w:marLeft w:val="0"/>
              <w:marRight w:val="0"/>
              <w:marTop w:val="0"/>
              <w:marBottom w:val="0"/>
              <w:divBdr>
                <w:top w:val="none" w:sz="0" w:space="0" w:color="auto"/>
                <w:left w:val="none" w:sz="0" w:space="0" w:color="auto"/>
                <w:bottom w:val="none" w:sz="0" w:space="0" w:color="auto"/>
                <w:right w:val="none" w:sz="0" w:space="0" w:color="auto"/>
              </w:divBdr>
            </w:div>
            <w:div w:id="1738817183">
              <w:marLeft w:val="0"/>
              <w:marRight w:val="0"/>
              <w:marTop w:val="0"/>
              <w:marBottom w:val="0"/>
              <w:divBdr>
                <w:top w:val="none" w:sz="0" w:space="0" w:color="auto"/>
                <w:left w:val="none" w:sz="0" w:space="0" w:color="auto"/>
                <w:bottom w:val="none" w:sz="0" w:space="0" w:color="auto"/>
                <w:right w:val="none" w:sz="0" w:space="0" w:color="auto"/>
              </w:divBdr>
            </w:div>
            <w:div w:id="1008216811">
              <w:marLeft w:val="0"/>
              <w:marRight w:val="0"/>
              <w:marTop w:val="0"/>
              <w:marBottom w:val="0"/>
              <w:divBdr>
                <w:top w:val="none" w:sz="0" w:space="0" w:color="auto"/>
                <w:left w:val="none" w:sz="0" w:space="0" w:color="auto"/>
                <w:bottom w:val="none" w:sz="0" w:space="0" w:color="auto"/>
                <w:right w:val="none" w:sz="0" w:space="0" w:color="auto"/>
              </w:divBdr>
            </w:div>
            <w:div w:id="950476458">
              <w:marLeft w:val="0"/>
              <w:marRight w:val="0"/>
              <w:marTop w:val="0"/>
              <w:marBottom w:val="0"/>
              <w:divBdr>
                <w:top w:val="none" w:sz="0" w:space="0" w:color="auto"/>
                <w:left w:val="none" w:sz="0" w:space="0" w:color="auto"/>
                <w:bottom w:val="none" w:sz="0" w:space="0" w:color="auto"/>
                <w:right w:val="none" w:sz="0" w:space="0" w:color="auto"/>
              </w:divBdr>
            </w:div>
            <w:div w:id="227501552">
              <w:marLeft w:val="0"/>
              <w:marRight w:val="0"/>
              <w:marTop w:val="0"/>
              <w:marBottom w:val="0"/>
              <w:divBdr>
                <w:top w:val="none" w:sz="0" w:space="0" w:color="auto"/>
                <w:left w:val="none" w:sz="0" w:space="0" w:color="auto"/>
                <w:bottom w:val="none" w:sz="0" w:space="0" w:color="auto"/>
                <w:right w:val="none" w:sz="0" w:space="0" w:color="auto"/>
              </w:divBdr>
            </w:div>
          </w:divsChild>
        </w:div>
        <w:div w:id="2067143750">
          <w:marLeft w:val="0"/>
          <w:marRight w:val="0"/>
          <w:marTop w:val="0"/>
          <w:marBottom w:val="0"/>
          <w:divBdr>
            <w:top w:val="none" w:sz="0" w:space="0" w:color="auto"/>
            <w:left w:val="none" w:sz="0" w:space="0" w:color="auto"/>
            <w:bottom w:val="none" w:sz="0" w:space="0" w:color="auto"/>
            <w:right w:val="none" w:sz="0" w:space="0" w:color="auto"/>
          </w:divBdr>
          <w:divsChild>
            <w:div w:id="1979875207">
              <w:marLeft w:val="0"/>
              <w:marRight w:val="0"/>
              <w:marTop w:val="0"/>
              <w:marBottom w:val="0"/>
              <w:divBdr>
                <w:top w:val="none" w:sz="0" w:space="0" w:color="auto"/>
                <w:left w:val="none" w:sz="0" w:space="0" w:color="auto"/>
                <w:bottom w:val="none" w:sz="0" w:space="0" w:color="auto"/>
                <w:right w:val="none" w:sz="0" w:space="0" w:color="auto"/>
              </w:divBdr>
            </w:div>
            <w:div w:id="961496385">
              <w:marLeft w:val="0"/>
              <w:marRight w:val="0"/>
              <w:marTop w:val="0"/>
              <w:marBottom w:val="0"/>
              <w:divBdr>
                <w:top w:val="none" w:sz="0" w:space="0" w:color="auto"/>
                <w:left w:val="none" w:sz="0" w:space="0" w:color="auto"/>
                <w:bottom w:val="none" w:sz="0" w:space="0" w:color="auto"/>
                <w:right w:val="none" w:sz="0" w:space="0" w:color="auto"/>
              </w:divBdr>
            </w:div>
            <w:div w:id="401489968">
              <w:marLeft w:val="0"/>
              <w:marRight w:val="0"/>
              <w:marTop w:val="0"/>
              <w:marBottom w:val="0"/>
              <w:divBdr>
                <w:top w:val="none" w:sz="0" w:space="0" w:color="auto"/>
                <w:left w:val="none" w:sz="0" w:space="0" w:color="auto"/>
                <w:bottom w:val="none" w:sz="0" w:space="0" w:color="auto"/>
                <w:right w:val="none" w:sz="0" w:space="0" w:color="auto"/>
              </w:divBdr>
            </w:div>
            <w:div w:id="1703551186">
              <w:marLeft w:val="0"/>
              <w:marRight w:val="0"/>
              <w:marTop w:val="0"/>
              <w:marBottom w:val="0"/>
              <w:divBdr>
                <w:top w:val="none" w:sz="0" w:space="0" w:color="auto"/>
                <w:left w:val="none" w:sz="0" w:space="0" w:color="auto"/>
                <w:bottom w:val="none" w:sz="0" w:space="0" w:color="auto"/>
                <w:right w:val="none" w:sz="0" w:space="0" w:color="auto"/>
              </w:divBdr>
            </w:div>
            <w:div w:id="93278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14029429">
      <w:bodyDiv w:val="1"/>
      <w:marLeft w:val="0"/>
      <w:marRight w:val="0"/>
      <w:marTop w:val="0"/>
      <w:marBottom w:val="0"/>
      <w:divBdr>
        <w:top w:val="none" w:sz="0" w:space="0" w:color="auto"/>
        <w:left w:val="none" w:sz="0" w:space="0" w:color="auto"/>
        <w:bottom w:val="none" w:sz="0" w:space="0" w:color="auto"/>
        <w:right w:val="none" w:sz="0" w:space="0" w:color="auto"/>
      </w:divBdr>
      <w:divsChild>
        <w:div w:id="753598739">
          <w:marLeft w:val="0"/>
          <w:marRight w:val="0"/>
          <w:marTop w:val="0"/>
          <w:marBottom w:val="0"/>
          <w:divBdr>
            <w:top w:val="none" w:sz="0" w:space="0" w:color="auto"/>
            <w:left w:val="none" w:sz="0" w:space="0" w:color="auto"/>
            <w:bottom w:val="none" w:sz="0" w:space="0" w:color="auto"/>
            <w:right w:val="none" w:sz="0" w:space="0" w:color="auto"/>
          </w:divBdr>
        </w:div>
        <w:div w:id="987906437">
          <w:marLeft w:val="0"/>
          <w:marRight w:val="0"/>
          <w:marTop w:val="0"/>
          <w:marBottom w:val="0"/>
          <w:divBdr>
            <w:top w:val="none" w:sz="0" w:space="0" w:color="auto"/>
            <w:left w:val="none" w:sz="0" w:space="0" w:color="auto"/>
            <w:bottom w:val="none" w:sz="0" w:space="0" w:color="auto"/>
            <w:right w:val="none" w:sz="0" w:space="0" w:color="auto"/>
          </w:divBdr>
        </w:div>
        <w:div w:id="261844104">
          <w:marLeft w:val="0"/>
          <w:marRight w:val="0"/>
          <w:marTop w:val="0"/>
          <w:marBottom w:val="0"/>
          <w:divBdr>
            <w:top w:val="none" w:sz="0" w:space="0" w:color="auto"/>
            <w:left w:val="none" w:sz="0" w:space="0" w:color="auto"/>
            <w:bottom w:val="none" w:sz="0" w:space="0" w:color="auto"/>
            <w:right w:val="none" w:sz="0" w:space="0" w:color="auto"/>
          </w:divBdr>
        </w:div>
        <w:div w:id="1277827622">
          <w:marLeft w:val="0"/>
          <w:marRight w:val="0"/>
          <w:marTop w:val="0"/>
          <w:marBottom w:val="0"/>
          <w:divBdr>
            <w:top w:val="none" w:sz="0" w:space="0" w:color="auto"/>
            <w:left w:val="none" w:sz="0" w:space="0" w:color="auto"/>
            <w:bottom w:val="none" w:sz="0" w:space="0" w:color="auto"/>
            <w:right w:val="none" w:sz="0" w:space="0" w:color="auto"/>
          </w:divBdr>
        </w:div>
        <w:div w:id="1246762618">
          <w:marLeft w:val="0"/>
          <w:marRight w:val="0"/>
          <w:marTop w:val="0"/>
          <w:marBottom w:val="0"/>
          <w:divBdr>
            <w:top w:val="none" w:sz="0" w:space="0" w:color="auto"/>
            <w:left w:val="none" w:sz="0" w:space="0" w:color="auto"/>
            <w:bottom w:val="none" w:sz="0" w:space="0" w:color="auto"/>
            <w:right w:val="none" w:sz="0" w:space="0" w:color="auto"/>
          </w:divBdr>
        </w:div>
        <w:div w:id="315957581">
          <w:marLeft w:val="0"/>
          <w:marRight w:val="0"/>
          <w:marTop w:val="0"/>
          <w:marBottom w:val="0"/>
          <w:divBdr>
            <w:top w:val="none" w:sz="0" w:space="0" w:color="auto"/>
            <w:left w:val="none" w:sz="0" w:space="0" w:color="auto"/>
            <w:bottom w:val="none" w:sz="0" w:space="0" w:color="auto"/>
            <w:right w:val="none" w:sz="0" w:space="0" w:color="auto"/>
          </w:divBdr>
        </w:div>
        <w:div w:id="981159247">
          <w:marLeft w:val="0"/>
          <w:marRight w:val="0"/>
          <w:marTop w:val="0"/>
          <w:marBottom w:val="0"/>
          <w:divBdr>
            <w:top w:val="none" w:sz="0" w:space="0" w:color="auto"/>
            <w:left w:val="none" w:sz="0" w:space="0" w:color="auto"/>
            <w:bottom w:val="none" w:sz="0" w:space="0" w:color="auto"/>
            <w:right w:val="none" w:sz="0" w:space="0" w:color="auto"/>
          </w:divBdr>
        </w:div>
        <w:div w:id="637298100">
          <w:marLeft w:val="0"/>
          <w:marRight w:val="0"/>
          <w:marTop w:val="0"/>
          <w:marBottom w:val="0"/>
          <w:divBdr>
            <w:top w:val="none" w:sz="0" w:space="0" w:color="auto"/>
            <w:left w:val="none" w:sz="0" w:space="0" w:color="auto"/>
            <w:bottom w:val="none" w:sz="0" w:space="0" w:color="auto"/>
            <w:right w:val="none" w:sz="0" w:space="0" w:color="auto"/>
          </w:divBdr>
        </w:div>
        <w:div w:id="387344617">
          <w:marLeft w:val="0"/>
          <w:marRight w:val="0"/>
          <w:marTop w:val="0"/>
          <w:marBottom w:val="0"/>
          <w:divBdr>
            <w:top w:val="none" w:sz="0" w:space="0" w:color="auto"/>
            <w:left w:val="none" w:sz="0" w:space="0" w:color="auto"/>
            <w:bottom w:val="none" w:sz="0" w:space="0" w:color="auto"/>
            <w:right w:val="none" w:sz="0" w:space="0" w:color="auto"/>
          </w:divBdr>
        </w:div>
        <w:div w:id="791827541">
          <w:marLeft w:val="0"/>
          <w:marRight w:val="0"/>
          <w:marTop w:val="0"/>
          <w:marBottom w:val="0"/>
          <w:divBdr>
            <w:top w:val="none" w:sz="0" w:space="0" w:color="auto"/>
            <w:left w:val="none" w:sz="0" w:space="0" w:color="auto"/>
            <w:bottom w:val="none" w:sz="0" w:space="0" w:color="auto"/>
            <w:right w:val="none" w:sz="0" w:space="0" w:color="auto"/>
          </w:divBdr>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7465450">
      <w:bodyDiv w:val="1"/>
      <w:marLeft w:val="0"/>
      <w:marRight w:val="0"/>
      <w:marTop w:val="0"/>
      <w:marBottom w:val="0"/>
      <w:divBdr>
        <w:top w:val="none" w:sz="0" w:space="0" w:color="auto"/>
        <w:left w:val="none" w:sz="0" w:space="0" w:color="auto"/>
        <w:bottom w:val="none" w:sz="0" w:space="0" w:color="auto"/>
        <w:right w:val="none" w:sz="0" w:space="0" w:color="auto"/>
      </w:divBdr>
      <w:divsChild>
        <w:div w:id="1889024353">
          <w:marLeft w:val="0"/>
          <w:marRight w:val="0"/>
          <w:marTop w:val="0"/>
          <w:marBottom w:val="0"/>
          <w:divBdr>
            <w:top w:val="none" w:sz="0" w:space="0" w:color="auto"/>
            <w:left w:val="none" w:sz="0" w:space="0" w:color="auto"/>
            <w:bottom w:val="none" w:sz="0" w:space="0" w:color="auto"/>
            <w:right w:val="none" w:sz="0" w:space="0" w:color="auto"/>
          </w:divBdr>
        </w:div>
        <w:div w:id="1488550704">
          <w:marLeft w:val="0"/>
          <w:marRight w:val="0"/>
          <w:marTop w:val="0"/>
          <w:marBottom w:val="0"/>
          <w:divBdr>
            <w:top w:val="none" w:sz="0" w:space="0" w:color="auto"/>
            <w:left w:val="none" w:sz="0" w:space="0" w:color="auto"/>
            <w:bottom w:val="none" w:sz="0" w:space="0" w:color="auto"/>
            <w:right w:val="none" w:sz="0" w:space="0" w:color="auto"/>
          </w:divBdr>
        </w:div>
        <w:div w:id="259416721">
          <w:marLeft w:val="0"/>
          <w:marRight w:val="0"/>
          <w:marTop w:val="0"/>
          <w:marBottom w:val="0"/>
          <w:divBdr>
            <w:top w:val="none" w:sz="0" w:space="0" w:color="auto"/>
            <w:left w:val="none" w:sz="0" w:space="0" w:color="auto"/>
            <w:bottom w:val="none" w:sz="0" w:space="0" w:color="auto"/>
            <w:right w:val="none" w:sz="0" w:space="0" w:color="auto"/>
          </w:divBdr>
        </w:div>
        <w:div w:id="2135175854">
          <w:marLeft w:val="0"/>
          <w:marRight w:val="0"/>
          <w:marTop w:val="0"/>
          <w:marBottom w:val="0"/>
          <w:divBdr>
            <w:top w:val="none" w:sz="0" w:space="0" w:color="auto"/>
            <w:left w:val="none" w:sz="0" w:space="0" w:color="auto"/>
            <w:bottom w:val="none" w:sz="0" w:space="0" w:color="auto"/>
            <w:right w:val="none" w:sz="0" w:space="0" w:color="auto"/>
          </w:divBdr>
        </w:div>
        <w:div w:id="1591701131">
          <w:marLeft w:val="0"/>
          <w:marRight w:val="0"/>
          <w:marTop w:val="0"/>
          <w:marBottom w:val="0"/>
          <w:divBdr>
            <w:top w:val="none" w:sz="0" w:space="0" w:color="auto"/>
            <w:left w:val="none" w:sz="0" w:space="0" w:color="auto"/>
            <w:bottom w:val="none" w:sz="0" w:space="0" w:color="auto"/>
            <w:right w:val="none" w:sz="0" w:space="0" w:color="auto"/>
          </w:divBdr>
        </w:div>
      </w:divsChild>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09362095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ntTable" Target="fontTable.xml"/><Relationship Id="Rd82b022b9aff4eb5"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humanrights.gov.au/disability_rights/education/copyfaq.htmohttp://www.copyright.com.au/licences/not-for-profit-sector/institutions-assisting-people-with-disabilities/people-with-an-intellectual-disability"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schemas.microsoft.com/office/2006/documentManagement/types"/>
    <ds:schemaRef ds:uri="http://www.w3.org/XML/1998/namespace"/>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8d123187-21fe-47d9-bb38-a24fa2382a13"/>
    <ds:schemaRef ds:uri="23712732-1a11-42b5-ab16-3cafd502a338"/>
    <ds:schemaRef ds:uri="http://purl.org/dc/elements/1.1/"/>
  </ds:schemaRefs>
</ds:datastoreItem>
</file>

<file path=customXml/itemProps2.xml><?xml version="1.0" encoding="utf-8"?>
<ds:datastoreItem xmlns:ds="http://schemas.openxmlformats.org/officeDocument/2006/customXml" ds:itemID="{66999E88-DE52-4DD4-B406-C1EB48C06B9C}"/>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634F6051-AFFE-4AA6-A8ED-94B089EDF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2488</Words>
  <Characters>14184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15</cp:revision>
  <dcterms:created xsi:type="dcterms:W3CDTF">2022-06-01T06:38:00Z</dcterms:created>
  <dcterms:modified xsi:type="dcterms:W3CDTF">2023-07-07T03:02:00Z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